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466" w:rsidRDefault="00442466">
      <w:r>
        <w:rPr>
          <w:noProof/>
        </w:rPr>
        <w:drawing>
          <wp:inline distT="0" distB="0" distL="0" distR="0">
            <wp:extent cx="6301105" cy="8658619"/>
            <wp:effectExtent l="0" t="0" r="4445" b="9525"/>
            <wp:docPr id="2" name="Рисунок 2" descr="C:\Users\User\Pictures\2024-09-16_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9-16_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1105" cy="8658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466" w:rsidRDefault="00442466"/>
    <w:p w:rsidR="00442466" w:rsidRDefault="00442466"/>
    <w:p w:rsidR="00442466" w:rsidRDefault="00442466"/>
    <w:p w:rsidR="00442466" w:rsidRDefault="00442466"/>
    <w:p w:rsidR="00442466" w:rsidRDefault="00442466"/>
    <w:p w:rsidR="00442466" w:rsidRDefault="0044246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03"/>
        <w:gridCol w:w="4677"/>
      </w:tblGrid>
      <w:tr w:rsidR="00D72B79" w:rsidRPr="00D72B79" w:rsidTr="000F4E7A">
        <w:tc>
          <w:tcPr>
            <w:tcW w:w="4503" w:type="dxa"/>
          </w:tcPr>
          <w:p w:rsidR="00D72B79" w:rsidRPr="00D72B79" w:rsidRDefault="00D72B79" w:rsidP="00D72B79">
            <w:pPr>
              <w:tabs>
                <w:tab w:val="left" w:pos="9885"/>
              </w:tabs>
              <w:jc w:val="center"/>
              <w:rPr>
                <w:rFonts w:ascii="Calibri" w:hAnsi="Calibri"/>
                <w:b/>
                <w:color w:val="262626"/>
                <w:sz w:val="22"/>
                <w:szCs w:val="22"/>
              </w:rPr>
            </w:pPr>
            <w:r w:rsidRPr="00D72B79">
              <w:rPr>
                <w:rFonts w:ascii="Calibri" w:hAnsi="Calibri"/>
                <w:b/>
                <w:color w:val="262626"/>
                <w:sz w:val="22"/>
                <w:szCs w:val="22"/>
              </w:rPr>
              <w:lastRenderedPageBreak/>
              <w:t>«Согласовано»</w:t>
            </w:r>
          </w:p>
          <w:p w:rsidR="00D72B79" w:rsidRPr="00D72B79" w:rsidRDefault="00D72B79" w:rsidP="00D72B79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  <w:sz w:val="22"/>
                <w:szCs w:val="22"/>
              </w:rPr>
            </w:pPr>
            <w:r w:rsidRPr="00D72B79">
              <w:rPr>
                <w:rFonts w:ascii="Calibri" w:hAnsi="Calibri"/>
                <w:color w:val="262626"/>
                <w:sz w:val="22"/>
                <w:szCs w:val="22"/>
              </w:rPr>
              <w:t>Заместитель директора по УВР</w:t>
            </w:r>
          </w:p>
          <w:p w:rsidR="00D72B79" w:rsidRPr="00D72B79" w:rsidRDefault="00D72B79" w:rsidP="00D72B79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  <w:sz w:val="22"/>
                <w:szCs w:val="22"/>
              </w:rPr>
            </w:pPr>
          </w:p>
          <w:p w:rsidR="00D72B79" w:rsidRPr="00D72B79" w:rsidRDefault="000844BE" w:rsidP="00D72B79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  <w:sz w:val="22"/>
                <w:szCs w:val="22"/>
              </w:rPr>
            </w:pPr>
            <w:r>
              <w:rPr>
                <w:rFonts w:ascii="Calibri" w:hAnsi="Calibri"/>
                <w:color w:val="262626"/>
                <w:sz w:val="22"/>
                <w:szCs w:val="22"/>
              </w:rPr>
              <w:t>________/Макарова Н.А.</w:t>
            </w:r>
            <w:r w:rsidR="00D72B79" w:rsidRPr="00D72B79">
              <w:rPr>
                <w:rFonts w:ascii="Calibri" w:hAnsi="Calibri"/>
                <w:color w:val="262626"/>
                <w:sz w:val="22"/>
                <w:szCs w:val="22"/>
              </w:rPr>
              <w:t>/</w:t>
            </w:r>
          </w:p>
          <w:p w:rsidR="00D72B79" w:rsidRPr="00D72B79" w:rsidRDefault="00D72B79" w:rsidP="00D72B79">
            <w:pPr>
              <w:tabs>
                <w:tab w:val="left" w:pos="9885"/>
              </w:tabs>
              <w:rPr>
                <w:rFonts w:ascii="Calibri" w:hAnsi="Calibri"/>
                <w:color w:val="262626"/>
                <w:sz w:val="22"/>
                <w:szCs w:val="22"/>
              </w:rPr>
            </w:pPr>
          </w:p>
          <w:p w:rsidR="00D72B79" w:rsidRPr="00D72B79" w:rsidRDefault="00D72B79" w:rsidP="00D72B79">
            <w:pPr>
              <w:jc w:val="center"/>
              <w:rPr>
                <w:rFonts w:ascii="Calibri" w:hAnsi="Calibri"/>
                <w:color w:val="262626"/>
                <w:sz w:val="22"/>
                <w:szCs w:val="22"/>
              </w:rPr>
            </w:pPr>
            <w:r w:rsidRPr="00D72B79">
              <w:rPr>
                <w:rFonts w:ascii="Calibri" w:hAnsi="Calibri"/>
                <w:color w:val="262626"/>
                <w:sz w:val="22"/>
                <w:szCs w:val="22"/>
              </w:rPr>
              <w:t>от «29» августа  2024г.</w:t>
            </w:r>
          </w:p>
          <w:p w:rsidR="00D72B79" w:rsidRPr="00D72B79" w:rsidRDefault="00D72B79" w:rsidP="00D72B79">
            <w:pPr>
              <w:tabs>
                <w:tab w:val="left" w:pos="9885"/>
              </w:tabs>
              <w:jc w:val="center"/>
              <w:rPr>
                <w:rFonts w:ascii="Calibri" w:hAnsi="Calibri"/>
                <w:color w:val="262626"/>
                <w:sz w:val="22"/>
                <w:szCs w:val="22"/>
              </w:rPr>
            </w:pPr>
          </w:p>
        </w:tc>
        <w:tc>
          <w:tcPr>
            <w:tcW w:w="4677" w:type="dxa"/>
          </w:tcPr>
          <w:p w:rsidR="00D72B79" w:rsidRPr="00D72B79" w:rsidRDefault="00D72B79" w:rsidP="00D72B79">
            <w:pPr>
              <w:tabs>
                <w:tab w:val="left" w:pos="9885"/>
              </w:tabs>
              <w:jc w:val="center"/>
              <w:rPr>
                <w:rFonts w:ascii="Calibri" w:hAnsi="Calibri"/>
                <w:b/>
                <w:color w:val="262626"/>
                <w:sz w:val="22"/>
                <w:szCs w:val="22"/>
              </w:rPr>
            </w:pPr>
            <w:r w:rsidRPr="00D72B79">
              <w:rPr>
                <w:rFonts w:ascii="Calibri" w:hAnsi="Calibri"/>
                <w:b/>
                <w:color w:val="262626"/>
                <w:sz w:val="22"/>
                <w:szCs w:val="22"/>
              </w:rPr>
              <w:t>«Утверждено»</w:t>
            </w:r>
          </w:p>
          <w:p w:rsidR="00D72B79" w:rsidRPr="00D72B79" w:rsidRDefault="00D72B79" w:rsidP="00D72B79">
            <w:pPr>
              <w:tabs>
                <w:tab w:val="left" w:pos="9885"/>
              </w:tabs>
              <w:rPr>
                <w:rFonts w:ascii="Calibri" w:hAnsi="Calibri"/>
                <w:color w:val="262626"/>
                <w:sz w:val="22"/>
                <w:szCs w:val="22"/>
              </w:rPr>
            </w:pPr>
            <w:r w:rsidRPr="00D72B79">
              <w:rPr>
                <w:rFonts w:ascii="Calibri" w:hAnsi="Calibri"/>
                <w:color w:val="262626"/>
                <w:sz w:val="22"/>
                <w:szCs w:val="22"/>
              </w:rPr>
              <w:t xml:space="preserve">                      </w:t>
            </w:r>
            <w:proofErr w:type="spellStart"/>
            <w:r w:rsidRPr="00D72B79">
              <w:rPr>
                <w:rFonts w:ascii="Calibri" w:hAnsi="Calibri"/>
                <w:color w:val="262626"/>
                <w:sz w:val="22"/>
                <w:szCs w:val="22"/>
              </w:rPr>
              <w:t>И.о</w:t>
            </w:r>
            <w:proofErr w:type="spellEnd"/>
            <w:r w:rsidRPr="00D72B79">
              <w:rPr>
                <w:rFonts w:ascii="Calibri" w:hAnsi="Calibri"/>
                <w:color w:val="262626"/>
                <w:sz w:val="22"/>
                <w:szCs w:val="22"/>
              </w:rPr>
              <w:t>. директора школы</w:t>
            </w:r>
          </w:p>
          <w:p w:rsidR="00D72B79" w:rsidRPr="00D72B79" w:rsidRDefault="00D72B79" w:rsidP="00D72B79">
            <w:pPr>
              <w:tabs>
                <w:tab w:val="left" w:pos="10890"/>
              </w:tabs>
              <w:jc w:val="center"/>
              <w:rPr>
                <w:rFonts w:ascii="Calibri" w:hAnsi="Calibri"/>
                <w:color w:val="262626"/>
                <w:sz w:val="22"/>
                <w:szCs w:val="22"/>
              </w:rPr>
            </w:pPr>
          </w:p>
          <w:p w:rsidR="00D72B79" w:rsidRPr="00D72B79" w:rsidRDefault="00D72B79" w:rsidP="00D72B79">
            <w:pPr>
              <w:tabs>
                <w:tab w:val="left" w:pos="10890"/>
              </w:tabs>
              <w:jc w:val="center"/>
              <w:rPr>
                <w:rFonts w:ascii="Calibri" w:hAnsi="Calibri"/>
                <w:color w:val="262626"/>
                <w:sz w:val="22"/>
                <w:szCs w:val="22"/>
              </w:rPr>
            </w:pPr>
          </w:p>
          <w:p w:rsidR="00D72B79" w:rsidRPr="00D72B79" w:rsidRDefault="00D72B79" w:rsidP="00D72B79">
            <w:pPr>
              <w:tabs>
                <w:tab w:val="left" w:pos="10890"/>
              </w:tabs>
              <w:jc w:val="center"/>
              <w:rPr>
                <w:rFonts w:ascii="Calibri" w:hAnsi="Calibri"/>
                <w:color w:val="262626"/>
                <w:sz w:val="22"/>
                <w:szCs w:val="22"/>
              </w:rPr>
            </w:pPr>
            <w:r w:rsidRPr="00D72B79">
              <w:rPr>
                <w:rFonts w:ascii="Calibri" w:hAnsi="Calibri"/>
                <w:color w:val="262626"/>
                <w:sz w:val="22"/>
                <w:szCs w:val="22"/>
              </w:rPr>
              <w:t xml:space="preserve">________   / Ю.А </w:t>
            </w:r>
            <w:proofErr w:type="spellStart"/>
            <w:r w:rsidRPr="00D72B79">
              <w:rPr>
                <w:rFonts w:ascii="Calibri" w:hAnsi="Calibri"/>
                <w:color w:val="262626"/>
                <w:sz w:val="22"/>
                <w:szCs w:val="22"/>
              </w:rPr>
              <w:t>Юзвитскова</w:t>
            </w:r>
            <w:proofErr w:type="spellEnd"/>
            <w:r w:rsidRPr="00D72B79">
              <w:rPr>
                <w:rFonts w:ascii="Calibri" w:hAnsi="Calibri"/>
                <w:color w:val="262626"/>
                <w:sz w:val="22"/>
                <w:szCs w:val="22"/>
              </w:rPr>
              <w:t xml:space="preserve"> /</w:t>
            </w:r>
          </w:p>
          <w:p w:rsidR="00D72B79" w:rsidRPr="00D72B79" w:rsidRDefault="00D72B79" w:rsidP="00D72B79">
            <w:pPr>
              <w:tabs>
                <w:tab w:val="left" w:pos="9960"/>
              </w:tabs>
              <w:jc w:val="center"/>
              <w:rPr>
                <w:rFonts w:ascii="Calibri" w:hAnsi="Calibri"/>
                <w:color w:val="262626"/>
                <w:sz w:val="22"/>
                <w:szCs w:val="22"/>
              </w:rPr>
            </w:pPr>
          </w:p>
          <w:p w:rsidR="00D72B79" w:rsidRPr="00D72B79" w:rsidRDefault="00D72B79" w:rsidP="00D72B79">
            <w:pPr>
              <w:jc w:val="center"/>
              <w:rPr>
                <w:rFonts w:ascii="Calibri" w:hAnsi="Calibri"/>
                <w:color w:val="262626"/>
                <w:sz w:val="22"/>
                <w:szCs w:val="22"/>
              </w:rPr>
            </w:pPr>
            <w:r w:rsidRPr="00D72B79">
              <w:rPr>
                <w:rFonts w:ascii="Calibri" w:hAnsi="Calibri"/>
                <w:color w:val="262626"/>
                <w:sz w:val="22"/>
                <w:szCs w:val="22"/>
              </w:rPr>
              <w:t>от «29» августа  2024г.</w:t>
            </w:r>
          </w:p>
          <w:p w:rsidR="00D72B79" w:rsidRPr="00D72B79" w:rsidRDefault="00D72B79" w:rsidP="00D72B79">
            <w:pPr>
              <w:tabs>
                <w:tab w:val="left" w:pos="9885"/>
              </w:tabs>
              <w:rPr>
                <w:rFonts w:ascii="Calibri" w:hAnsi="Calibri"/>
                <w:color w:val="262626"/>
                <w:sz w:val="22"/>
                <w:szCs w:val="22"/>
              </w:rPr>
            </w:pPr>
          </w:p>
        </w:tc>
      </w:tr>
    </w:tbl>
    <w:p w:rsidR="00D72B79" w:rsidRPr="00D72B79" w:rsidRDefault="00D72B79" w:rsidP="00D72B79">
      <w:pPr>
        <w:tabs>
          <w:tab w:val="left" w:pos="9885"/>
        </w:tabs>
        <w:rPr>
          <w:rFonts w:ascii="Calibri" w:hAnsi="Calibri"/>
          <w:color w:val="262626"/>
          <w:sz w:val="22"/>
          <w:szCs w:val="22"/>
        </w:rPr>
      </w:pPr>
      <w:r w:rsidRPr="00D72B79">
        <w:rPr>
          <w:rFonts w:ascii="Calibri" w:hAnsi="Calibri"/>
          <w:color w:val="262626"/>
          <w:sz w:val="22"/>
          <w:szCs w:val="22"/>
        </w:rPr>
        <w:t xml:space="preserve">                                      </w:t>
      </w:r>
      <w:r w:rsidRPr="00D72B79">
        <w:rPr>
          <w:rFonts w:ascii="Calibri" w:hAnsi="Calibri"/>
          <w:color w:val="262626"/>
          <w:sz w:val="22"/>
          <w:szCs w:val="22"/>
        </w:rPr>
        <w:tab/>
      </w:r>
    </w:p>
    <w:p w:rsidR="00D72B79" w:rsidRPr="00D72B79" w:rsidRDefault="00D72B79" w:rsidP="00D72B79">
      <w:pPr>
        <w:rPr>
          <w:rFonts w:ascii="Calibri" w:hAnsi="Calibri"/>
          <w:color w:val="262626"/>
          <w:sz w:val="22"/>
          <w:szCs w:val="22"/>
        </w:rPr>
      </w:pPr>
    </w:p>
    <w:p w:rsidR="00D72B79" w:rsidRPr="00D72B79" w:rsidRDefault="00D72B79" w:rsidP="00D72B79">
      <w:pPr>
        <w:rPr>
          <w:rFonts w:ascii="Calibri" w:hAnsi="Calibri"/>
          <w:color w:val="262626"/>
          <w:sz w:val="22"/>
          <w:szCs w:val="22"/>
        </w:rPr>
      </w:pPr>
    </w:p>
    <w:p w:rsidR="00D72B79" w:rsidRPr="00D72B79" w:rsidRDefault="00D72B79" w:rsidP="00D72B79">
      <w:pPr>
        <w:rPr>
          <w:rFonts w:ascii="Calibri" w:hAnsi="Calibri"/>
          <w:color w:val="262626"/>
          <w:sz w:val="22"/>
          <w:szCs w:val="22"/>
        </w:rPr>
      </w:pPr>
    </w:p>
    <w:p w:rsidR="00D72B79" w:rsidRPr="00D72B79" w:rsidRDefault="00D72B79" w:rsidP="00D72B79">
      <w:pPr>
        <w:rPr>
          <w:rFonts w:ascii="Calibri" w:hAnsi="Calibri"/>
          <w:color w:val="262626"/>
          <w:sz w:val="22"/>
          <w:szCs w:val="22"/>
        </w:rPr>
      </w:pPr>
    </w:p>
    <w:p w:rsidR="00D72B79" w:rsidRPr="00D72B79" w:rsidRDefault="00D72B79" w:rsidP="00D72B79">
      <w:pPr>
        <w:rPr>
          <w:rFonts w:ascii="Calibri" w:hAnsi="Calibri"/>
          <w:color w:val="262626"/>
          <w:sz w:val="22"/>
          <w:szCs w:val="22"/>
        </w:rPr>
      </w:pPr>
    </w:p>
    <w:p w:rsidR="00D72B79" w:rsidRPr="00D72B79" w:rsidRDefault="00D72B79" w:rsidP="00D72B79">
      <w:pPr>
        <w:jc w:val="center"/>
        <w:rPr>
          <w:rFonts w:ascii="Calibri" w:hAnsi="Calibri"/>
          <w:color w:val="262626"/>
          <w:sz w:val="48"/>
          <w:szCs w:val="22"/>
        </w:rPr>
      </w:pPr>
      <w:r w:rsidRPr="00D72B79">
        <w:rPr>
          <w:rFonts w:ascii="Calibri" w:hAnsi="Calibri"/>
          <w:color w:val="262626"/>
          <w:sz w:val="48"/>
          <w:szCs w:val="22"/>
        </w:rPr>
        <w:t>Рабочая программа</w:t>
      </w:r>
    </w:p>
    <w:p w:rsidR="00D72B79" w:rsidRPr="00D72B79" w:rsidRDefault="00D72B79" w:rsidP="00D72B79">
      <w:pPr>
        <w:rPr>
          <w:rFonts w:ascii="Calibri" w:hAnsi="Calibri"/>
          <w:color w:val="262626"/>
          <w:sz w:val="28"/>
          <w:szCs w:val="28"/>
        </w:rPr>
      </w:pPr>
      <w:r w:rsidRPr="00D72B79">
        <w:rPr>
          <w:rFonts w:ascii="Calibri" w:hAnsi="Calibri"/>
          <w:color w:val="262626"/>
        </w:rPr>
        <w:t xml:space="preserve">                                      </w:t>
      </w:r>
      <w:r w:rsidRPr="00D72B79">
        <w:rPr>
          <w:rFonts w:ascii="Calibri" w:hAnsi="Calibri"/>
          <w:color w:val="262626"/>
          <w:sz w:val="28"/>
          <w:szCs w:val="28"/>
        </w:rPr>
        <w:t xml:space="preserve">Дашковской основной школы, филиала        </w:t>
      </w:r>
    </w:p>
    <w:p w:rsidR="00D72B79" w:rsidRPr="00D72B79" w:rsidRDefault="00D72B79" w:rsidP="00D72B79">
      <w:pPr>
        <w:jc w:val="center"/>
        <w:rPr>
          <w:rFonts w:ascii="Calibri" w:hAnsi="Calibri"/>
          <w:color w:val="262626"/>
          <w:sz w:val="28"/>
          <w:szCs w:val="22"/>
        </w:rPr>
      </w:pPr>
      <w:r w:rsidRPr="00D72B79">
        <w:rPr>
          <w:rFonts w:ascii="Calibri" w:hAnsi="Calibri"/>
          <w:color w:val="262626"/>
          <w:sz w:val="28"/>
          <w:szCs w:val="22"/>
        </w:rPr>
        <w:t>Муниципального бюджетного общеобразовательного учреждения</w:t>
      </w:r>
    </w:p>
    <w:p w:rsidR="00D72B79" w:rsidRPr="00D72B79" w:rsidRDefault="00D72B79" w:rsidP="00D72B79">
      <w:pPr>
        <w:jc w:val="center"/>
        <w:rPr>
          <w:rFonts w:ascii="Calibri" w:hAnsi="Calibri"/>
          <w:b/>
          <w:color w:val="262626"/>
          <w:sz w:val="28"/>
          <w:szCs w:val="26"/>
        </w:rPr>
      </w:pPr>
      <w:r w:rsidRPr="00D72B79">
        <w:rPr>
          <w:rFonts w:ascii="Calibri" w:hAnsi="Calibri"/>
          <w:b/>
          <w:color w:val="262626"/>
          <w:sz w:val="32"/>
          <w:szCs w:val="26"/>
        </w:rPr>
        <w:t xml:space="preserve">«Окская средняя школа» </w:t>
      </w:r>
    </w:p>
    <w:p w:rsidR="00D72B79" w:rsidRPr="00D72B79" w:rsidRDefault="00D72B79" w:rsidP="00D72B79">
      <w:pPr>
        <w:jc w:val="center"/>
        <w:rPr>
          <w:rFonts w:ascii="Calibri" w:hAnsi="Calibri"/>
          <w:color w:val="262626"/>
          <w:sz w:val="26"/>
          <w:szCs w:val="26"/>
        </w:rPr>
      </w:pPr>
      <w:r w:rsidRPr="00D72B79">
        <w:rPr>
          <w:rFonts w:ascii="Calibri" w:hAnsi="Calibri"/>
          <w:color w:val="262626"/>
          <w:sz w:val="26"/>
          <w:szCs w:val="26"/>
        </w:rPr>
        <w:t xml:space="preserve">муниципального образования - Рязанский </w:t>
      </w:r>
    </w:p>
    <w:p w:rsidR="00D72B79" w:rsidRPr="00D72B79" w:rsidRDefault="00D72B79" w:rsidP="00D72B79">
      <w:pPr>
        <w:jc w:val="center"/>
        <w:rPr>
          <w:rFonts w:ascii="Calibri" w:hAnsi="Calibri"/>
          <w:color w:val="262626"/>
          <w:sz w:val="26"/>
          <w:szCs w:val="26"/>
        </w:rPr>
      </w:pPr>
      <w:r w:rsidRPr="00D72B79">
        <w:rPr>
          <w:rFonts w:ascii="Calibri" w:hAnsi="Calibri"/>
          <w:color w:val="262626"/>
          <w:sz w:val="26"/>
          <w:szCs w:val="26"/>
        </w:rPr>
        <w:t>муниципальный район Рязанской области</w:t>
      </w:r>
    </w:p>
    <w:p w:rsidR="00D72B79" w:rsidRPr="00D72B79" w:rsidRDefault="00D72B79" w:rsidP="00D72B79">
      <w:pPr>
        <w:jc w:val="center"/>
        <w:rPr>
          <w:rFonts w:ascii="Calibri" w:hAnsi="Calibri"/>
          <w:color w:val="262626"/>
          <w:sz w:val="26"/>
          <w:szCs w:val="26"/>
        </w:rPr>
      </w:pPr>
      <w:r w:rsidRPr="00D72B79">
        <w:rPr>
          <w:rFonts w:ascii="Calibri" w:hAnsi="Calibri"/>
          <w:color w:val="262626"/>
          <w:sz w:val="26"/>
          <w:szCs w:val="26"/>
        </w:rPr>
        <w:t xml:space="preserve">педагога дополнительного образования </w:t>
      </w:r>
    </w:p>
    <w:p w:rsidR="00D72B79" w:rsidRPr="00D72B79" w:rsidRDefault="00D72B79" w:rsidP="00D72B79">
      <w:pPr>
        <w:rPr>
          <w:rFonts w:ascii="Calibri" w:hAnsi="Calibri"/>
          <w:color w:val="262626"/>
          <w:sz w:val="36"/>
          <w:szCs w:val="26"/>
        </w:rPr>
      </w:pPr>
      <w:r w:rsidRPr="00D72B79">
        <w:rPr>
          <w:rFonts w:ascii="Calibri" w:hAnsi="Calibri"/>
          <w:color w:val="262626"/>
          <w:sz w:val="36"/>
          <w:szCs w:val="26"/>
        </w:rPr>
        <w:t xml:space="preserve">                           </w:t>
      </w:r>
      <w:r>
        <w:rPr>
          <w:rFonts w:ascii="Calibri" w:hAnsi="Calibri"/>
          <w:color w:val="262626"/>
          <w:sz w:val="36"/>
          <w:szCs w:val="26"/>
        </w:rPr>
        <w:t xml:space="preserve">  Волковой </w:t>
      </w:r>
      <w:proofErr w:type="spellStart"/>
      <w:r>
        <w:rPr>
          <w:rFonts w:ascii="Calibri" w:hAnsi="Calibri"/>
          <w:color w:val="262626"/>
          <w:sz w:val="36"/>
          <w:szCs w:val="26"/>
        </w:rPr>
        <w:t>Ульяны</w:t>
      </w:r>
      <w:proofErr w:type="spellEnd"/>
      <w:r>
        <w:rPr>
          <w:rFonts w:ascii="Calibri" w:hAnsi="Calibri"/>
          <w:color w:val="262626"/>
          <w:sz w:val="36"/>
          <w:szCs w:val="26"/>
        </w:rPr>
        <w:t xml:space="preserve"> Алексеевны</w:t>
      </w:r>
    </w:p>
    <w:p w:rsidR="00D72B79" w:rsidRPr="00D72B79" w:rsidRDefault="00D72B79" w:rsidP="00D72B79">
      <w:pPr>
        <w:rPr>
          <w:rFonts w:ascii="Calibri" w:hAnsi="Calibri"/>
          <w:color w:val="262626"/>
          <w:sz w:val="28"/>
          <w:szCs w:val="26"/>
        </w:rPr>
      </w:pPr>
      <w:r w:rsidRPr="00D72B79">
        <w:rPr>
          <w:rFonts w:ascii="Calibri" w:hAnsi="Calibri"/>
          <w:color w:val="262626"/>
          <w:sz w:val="36"/>
          <w:szCs w:val="26"/>
        </w:rPr>
        <w:t xml:space="preserve">                                    « </w:t>
      </w:r>
      <w:r>
        <w:rPr>
          <w:rFonts w:ascii="Calibri" w:hAnsi="Calibri"/>
          <w:color w:val="262626"/>
          <w:sz w:val="36"/>
          <w:szCs w:val="26"/>
        </w:rPr>
        <w:t>Робототехника</w:t>
      </w:r>
      <w:r w:rsidRPr="00D72B79">
        <w:rPr>
          <w:rFonts w:ascii="Calibri" w:hAnsi="Calibri"/>
          <w:color w:val="262626"/>
          <w:sz w:val="36"/>
          <w:szCs w:val="26"/>
        </w:rPr>
        <w:t>»</w:t>
      </w:r>
    </w:p>
    <w:p w:rsidR="00D72B79" w:rsidRPr="00D72B79" w:rsidRDefault="00D72B79" w:rsidP="00D72B79">
      <w:pPr>
        <w:jc w:val="center"/>
        <w:rPr>
          <w:rFonts w:ascii="Calibri" w:hAnsi="Calibri"/>
          <w:color w:val="262626"/>
          <w:sz w:val="22"/>
          <w:szCs w:val="22"/>
        </w:rPr>
      </w:pPr>
    </w:p>
    <w:p w:rsidR="00D72B79" w:rsidRPr="00D72B79" w:rsidRDefault="00D72B79" w:rsidP="00D72B79">
      <w:pPr>
        <w:tabs>
          <w:tab w:val="left" w:pos="7512"/>
        </w:tabs>
        <w:rPr>
          <w:rFonts w:ascii="Calibri" w:hAnsi="Calibri"/>
          <w:color w:val="262626"/>
          <w:sz w:val="22"/>
          <w:szCs w:val="22"/>
        </w:rPr>
      </w:pPr>
      <w:r w:rsidRPr="00D72B79">
        <w:rPr>
          <w:rFonts w:ascii="Calibri" w:hAnsi="Calibri"/>
          <w:color w:val="262626"/>
          <w:sz w:val="22"/>
          <w:szCs w:val="22"/>
        </w:rPr>
        <w:t xml:space="preserve">                                                                                     </w:t>
      </w:r>
      <w:r w:rsidRPr="00D72B79">
        <w:rPr>
          <w:rFonts w:ascii="Calibri" w:hAnsi="Calibri"/>
          <w:color w:val="262626"/>
          <w:sz w:val="22"/>
          <w:szCs w:val="22"/>
        </w:rPr>
        <w:tab/>
      </w:r>
    </w:p>
    <w:p w:rsidR="00D72B79" w:rsidRPr="00D72B79" w:rsidRDefault="00D72B79" w:rsidP="00D72B79">
      <w:pPr>
        <w:tabs>
          <w:tab w:val="left" w:pos="8865"/>
        </w:tabs>
        <w:rPr>
          <w:rFonts w:ascii="Calibri" w:hAnsi="Calibri"/>
          <w:color w:val="262626"/>
          <w:sz w:val="22"/>
          <w:szCs w:val="22"/>
        </w:rPr>
      </w:pPr>
    </w:p>
    <w:p w:rsidR="00D72B79" w:rsidRPr="00D72B79" w:rsidRDefault="00D72B79" w:rsidP="00D72B79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  <w:r w:rsidRPr="00D72B79">
        <w:rPr>
          <w:rFonts w:ascii="Calibri" w:hAnsi="Calibri"/>
          <w:color w:val="262626"/>
          <w:sz w:val="28"/>
          <w:szCs w:val="26"/>
        </w:rPr>
        <w:t>Рассмотрено на заседании Педагогического совета</w:t>
      </w:r>
    </w:p>
    <w:p w:rsidR="00D72B79" w:rsidRPr="00D72B79" w:rsidRDefault="00D72B79" w:rsidP="00D72B79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  <w:r w:rsidRPr="00D72B79">
        <w:rPr>
          <w:rFonts w:ascii="Calibri" w:hAnsi="Calibri"/>
          <w:color w:val="262626"/>
          <w:sz w:val="28"/>
          <w:szCs w:val="26"/>
        </w:rPr>
        <w:t>Протокол №7 от «29» августа 2024г.</w:t>
      </w:r>
    </w:p>
    <w:p w:rsidR="00D72B79" w:rsidRPr="00D72B79" w:rsidRDefault="00D72B79" w:rsidP="00D72B79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D72B79" w:rsidRPr="00D72B79" w:rsidRDefault="00D72B79" w:rsidP="00D72B79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D72B79" w:rsidRPr="00D72B79" w:rsidRDefault="00D72B79" w:rsidP="00D72B79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D72B79" w:rsidRDefault="00D72B79" w:rsidP="00D72B79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D72B79" w:rsidRDefault="00D72B79" w:rsidP="00D72B79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D72B79" w:rsidRDefault="00D72B79" w:rsidP="00D72B79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D72B79" w:rsidRDefault="00D72B79" w:rsidP="00D72B79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D72B79" w:rsidRDefault="00D72B79" w:rsidP="00D72B79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D72B79" w:rsidRDefault="00D72B79" w:rsidP="00D72B79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D72B79" w:rsidRDefault="00D72B79" w:rsidP="00D72B79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D72B79" w:rsidRDefault="00D72B79" w:rsidP="00D72B79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D72B79" w:rsidRDefault="00D72B79" w:rsidP="00D72B79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D72B79" w:rsidRDefault="00D72B79" w:rsidP="00D72B79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D72B79" w:rsidRDefault="00D72B79" w:rsidP="00D72B79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D72B79" w:rsidRDefault="00D72B79" w:rsidP="00D72B79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D72B79" w:rsidRDefault="00D72B79" w:rsidP="00D72B79">
      <w:pPr>
        <w:tabs>
          <w:tab w:val="left" w:pos="8865"/>
        </w:tabs>
        <w:ind w:left="4678"/>
        <w:rPr>
          <w:rFonts w:ascii="Calibri" w:hAnsi="Calibri"/>
          <w:color w:val="262626"/>
          <w:sz w:val="28"/>
          <w:szCs w:val="26"/>
        </w:rPr>
      </w:pPr>
    </w:p>
    <w:p w:rsidR="00D72B79" w:rsidRPr="00D72B79" w:rsidRDefault="00D72B79" w:rsidP="00D72B79">
      <w:pPr>
        <w:tabs>
          <w:tab w:val="left" w:pos="8865"/>
        </w:tabs>
        <w:rPr>
          <w:rFonts w:ascii="Calibri" w:hAnsi="Calibri"/>
          <w:color w:val="262626"/>
          <w:sz w:val="28"/>
          <w:szCs w:val="26"/>
        </w:rPr>
      </w:pPr>
      <w:r>
        <w:rPr>
          <w:rFonts w:ascii="Calibri" w:hAnsi="Calibri"/>
          <w:color w:val="262626"/>
          <w:sz w:val="28"/>
          <w:szCs w:val="26"/>
        </w:rPr>
        <w:t xml:space="preserve">                                                      </w:t>
      </w:r>
      <w:r w:rsidRPr="00D72B79">
        <w:rPr>
          <w:rFonts w:ascii="Calibri" w:hAnsi="Calibri"/>
          <w:color w:val="262626"/>
          <w:sz w:val="28"/>
          <w:szCs w:val="26"/>
        </w:rPr>
        <w:t>2024-2025 учебный год</w:t>
      </w:r>
    </w:p>
    <w:p w:rsidR="00BB4B1D" w:rsidRDefault="00BB4B1D" w:rsidP="00D72B79">
      <w:pPr>
        <w:spacing w:line="360" w:lineRule="auto"/>
        <w:rPr>
          <w:b/>
          <w:color w:val="000000"/>
        </w:rPr>
      </w:pPr>
    </w:p>
    <w:p w:rsidR="00BB4B1D" w:rsidRDefault="008C2F8B" w:rsidP="00D72B79">
      <w:pP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ПОЯСНИТЕЛЬНАЯ ЗАПИСКА</w:t>
      </w:r>
    </w:p>
    <w:p w:rsidR="00BB4B1D" w:rsidRDefault="008C2F8B">
      <w:pPr>
        <w:pStyle w:val="11"/>
        <w:spacing w:line="360" w:lineRule="auto"/>
        <w:ind w:firstLine="708"/>
        <w:jc w:val="both"/>
      </w:pPr>
      <w:r>
        <w:t>Программа направлена на привлечение учащихся к современным технологиям конструирования, программирования и использования роботизированных устройств.</w:t>
      </w:r>
    </w:p>
    <w:p w:rsidR="00BB4B1D" w:rsidRDefault="008C2F8B">
      <w:pPr>
        <w:pStyle w:val="11"/>
        <w:spacing w:line="360" w:lineRule="auto"/>
        <w:jc w:val="both"/>
      </w:pPr>
      <w:r>
        <w:rPr>
          <w:b/>
          <w:bCs/>
          <w:iCs/>
        </w:rPr>
        <w:t>Актуальность Программы</w:t>
      </w:r>
      <w:proofErr w:type="gramStart"/>
      <w:r>
        <w:t xml:space="preserve"> В</w:t>
      </w:r>
      <w:proofErr w:type="gramEnd"/>
      <w:r>
        <w:t xml:space="preserve">оспитать поколение свободных, образованных, творчески мыслящих граждан возможно только в современной образовательной среде. Программа представляет учащимся технологии 21 века. </w:t>
      </w:r>
      <w:proofErr w:type="gramStart"/>
      <w:r>
        <w:t>Сегодняшним школьникам предстоит работать по профессиям, которых пока нет, использовать технологии, которые еще не созданы, решать задачи, о которых мы можем лишь догадываться.</w:t>
      </w:r>
      <w:proofErr w:type="gramEnd"/>
      <w:r>
        <w:t xml:space="preserve"> Школьное образование должно соответствовать целям опережающего развития. Для этого в школе должно быть обеспечено изучение не только достижений прошлого, но и технологий, которые пригодятся в будущем, обучение, ориентированное как на </w:t>
      </w:r>
      <w:proofErr w:type="spellStart"/>
      <w:r>
        <w:t>знаниевый</w:t>
      </w:r>
      <w:proofErr w:type="spellEnd"/>
      <w:r>
        <w:t xml:space="preserve">, так и </w:t>
      </w:r>
      <w:proofErr w:type="spellStart"/>
      <w:r>
        <w:t>деятельностный</w:t>
      </w:r>
      <w:proofErr w:type="spellEnd"/>
      <w:r>
        <w:t xml:space="preserve"> аспекты содержания образования. Таким требованиям отвечает робототехника.</w:t>
      </w:r>
    </w:p>
    <w:p w:rsidR="00BB4B1D" w:rsidRDefault="008C2F8B">
      <w:pPr>
        <w:pStyle w:val="11"/>
        <w:spacing w:line="360" w:lineRule="auto"/>
        <w:ind w:firstLine="708"/>
        <w:jc w:val="both"/>
      </w:pPr>
      <w:r>
        <w:t>Одним из динамично развивающихся направлений программирования является программное управление робототехническими системами. В период развития техники и технологий, когда роботы начинают применяться не только в науке, но и на производстве, и быту, актуальной задачей для занятий по «Робототехнике» является ознакомление учащихся с данными инновационными технологиями.</w:t>
      </w:r>
    </w:p>
    <w:p w:rsidR="00BB4B1D" w:rsidRDefault="008C2F8B">
      <w:pPr>
        <w:pStyle w:val="11"/>
        <w:spacing w:line="360" w:lineRule="auto"/>
        <w:ind w:firstLine="280"/>
        <w:jc w:val="both"/>
      </w:pPr>
      <w:r>
        <w:t xml:space="preserve">Робототехника - сравнительно новая технология обучения, позволяющая вовлечь в процесс инженерного творчества детей, начиная с младшего школьного возраста, что позволит обнаружить и развить навыки учащихся в таких направлениях как </w:t>
      </w:r>
      <w:proofErr w:type="spellStart"/>
      <w:r>
        <w:t>мехатроника</w:t>
      </w:r>
      <w:proofErr w:type="spellEnd"/>
      <w:r>
        <w:t>, искусственный интеллект, программирование и т.д. Использование методик этой технологии обучения позволит существенно улучшить навыки учащихся в таких дисциплинах как математика, физика, информатика.</w:t>
      </w:r>
    </w:p>
    <w:p w:rsidR="00BB4B1D" w:rsidRDefault="008C2F8B">
      <w:pPr>
        <w:pStyle w:val="11"/>
        <w:spacing w:line="360" w:lineRule="auto"/>
        <w:ind w:firstLine="160"/>
        <w:jc w:val="both"/>
      </w:pPr>
      <w:r>
        <w:t>Возможность прикоснуться к неизведанному миру роботов для современного 3 ребенка является очень мощным стимулом к познанию нового, преодолению инстинкта потребителя и формированию стремления к самостоятельному созиданию.</w:t>
      </w:r>
    </w:p>
    <w:p w:rsidR="00BB4B1D" w:rsidRDefault="008C2F8B">
      <w:pPr>
        <w:pStyle w:val="11"/>
        <w:spacing w:line="360" w:lineRule="auto"/>
        <w:ind w:firstLine="160"/>
        <w:jc w:val="both"/>
      </w:pPr>
      <w:r>
        <w:t>Новые принципы решения актуальных задач человечества с помощью роботов, усвоенные в школьном возрасте (пусть и в игровой форме), ко времени окончания вуза и начала работы по специальности отзовутся в принципиально новом подходе к реальным задачам.</w:t>
      </w:r>
    </w:p>
    <w:p w:rsidR="00BB4B1D" w:rsidRDefault="00BB4B1D">
      <w:pPr>
        <w:pStyle w:val="11"/>
        <w:spacing w:line="360" w:lineRule="auto"/>
        <w:ind w:firstLine="708"/>
        <w:jc w:val="center"/>
        <w:rPr>
          <w:b/>
        </w:rPr>
      </w:pPr>
    </w:p>
    <w:p w:rsidR="00BB4B1D" w:rsidRDefault="00BB4B1D">
      <w:pPr>
        <w:pStyle w:val="11"/>
        <w:spacing w:line="360" w:lineRule="auto"/>
        <w:ind w:firstLine="708"/>
        <w:jc w:val="center"/>
        <w:rPr>
          <w:b/>
        </w:rPr>
      </w:pPr>
    </w:p>
    <w:p w:rsidR="00BB4B1D" w:rsidRDefault="00BB4B1D">
      <w:pPr>
        <w:pStyle w:val="11"/>
        <w:spacing w:line="360" w:lineRule="auto"/>
        <w:ind w:firstLine="708"/>
        <w:jc w:val="center"/>
        <w:rPr>
          <w:b/>
        </w:rPr>
      </w:pPr>
    </w:p>
    <w:p w:rsidR="00BB4B1D" w:rsidRDefault="00BB4B1D">
      <w:pPr>
        <w:pStyle w:val="11"/>
        <w:spacing w:line="360" w:lineRule="auto"/>
        <w:ind w:firstLine="708"/>
        <w:jc w:val="center"/>
        <w:rPr>
          <w:b/>
        </w:rPr>
      </w:pPr>
    </w:p>
    <w:p w:rsidR="00BB4B1D" w:rsidRDefault="00BB4B1D">
      <w:pPr>
        <w:pStyle w:val="11"/>
        <w:spacing w:line="360" w:lineRule="auto"/>
        <w:ind w:firstLine="708"/>
        <w:jc w:val="center"/>
        <w:rPr>
          <w:b/>
        </w:rPr>
      </w:pPr>
    </w:p>
    <w:p w:rsidR="00BB4B1D" w:rsidRDefault="00BB4B1D">
      <w:pPr>
        <w:pStyle w:val="11"/>
        <w:spacing w:line="360" w:lineRule="auto"/>
        <w:ind w:firstLine="708"/>
        <w:jc w:val="center"/>
        <w:rPr>
          <w:b/>
        </w:rPr>
      </w:pPr>
    </w:p>
    <w:p w:rsidR="00BB4B1D" w:rsidRDefault="00BB4B1D">
      <w:pPr>
        <w:pStyle w:val="11"/>
        <w:spacing w:line="360" w:lineRule="auto"/>
        <w:ind w:firstLine="708"/>
        <w:jc w:val="center"/>
        <w:rPr>
          <w:b/>
        </w:rPr>
      </w:pPr>
    </w:p>
    <w:p w:rsidR="00BB4B1D" w:rsidRDefault="008C2F8B">
      <w:pPr>
        <w:pStyle w:val="11"/>
        <w:spacing w:line="360" w:lineRule="auto"/>
        <w:ind w:firstLine="708"/>
        <w:jc w:val="center"/>
        <w:rPr>
          <w:b/>
        </w:rPr>
      </w:pPr>
      <w:r>
        <w:rPr>
          <w:b/>
        </w:rPr>
        <w:t xml:space="preserve">Нормативно правовое обеспечение </w:t>
      </w:r>
      <w:proofErr w:type="gramStart"/>
      <w:r>
        <w:rPr>
          <w:b/>
        </w:rPr>
        <w:t>дополнительной</w:t>
      </w:r>
      <w:proofErr w:type="gramEnd"/>
    </w:p>
    <w:p w:rsidR="00BB4B1D" w:rsidRDefault="008C2F8B">
      <w:pPr>
        <w:pStyle w:val="11"/>
        <w:spacing w:line="360" w:lineRule="auto"/>
        <w:ind w:firstLine="708"/>
        <w:jc w:val="center"/>
        <w:rPr>
          <w:b/>
        </w:rPr>
      </w:pPr>
      <w:r>
        <w:rPr>
          <w:b/>
        </w:rPr>
        <w:t>о</w:t>
      </w:r>
      <w:r w:rsidR="00C51660">
        <w:rPr>
          <w:b/>
        </w:rPr>
        <w:t>бщеразвивающей программы на 2024-2025</w:t>
      </w:r>
      <w:r>
        <w:rPr>
          <w:b/>
        </w:rPr>
        <w:t xml:space="preserve"> учебный год.</w:t>
      </w:r>
    </w:p>
    <w:p w:rsidR="00BB4B1D" w:rsidRDefault="008C2F8B">
      <w:pPr>
        <w:pStyle w:val="11"/>
        <w:spacing w:line="360" w:lineRule="auto"/>
        <w:ind w:firstLine="160"/>
        <w:jc w:val="both"/>
      </w:pPr>
      <w:r>
        <w:t>Программа основывается на положениях основных законодательных и нормативных актов Российской Федерации и Московской области:</w:t>
      </w:r>
    </w:p>
    <w:p w:rsidR="00BB4B1D" w:rsidRDefault="008C2F8B">
      <w:pPr>
        <w:pStyle w:val="11"/>
        <w:spacing w:line="360" w:lineRule="auto"/>
        <w:ind w:firstLine="160"/>
        <w:jc w:val="both"/>
      </w:pPr>
      <w:r>
        <w:t>1. Федеральный Закон «Об образовании в Российской Федерации» от 29.12.2012 № 273-ФЗ (с изменениями).</w:t>
      </w:r>
    </w:p>
    <w:p w:rsidR="00BB4B1D" w:rsidRDefault="008C2F8B">
      <w:pPr>
        <w:pStyle w:val="11"/>
        <w:spacing w:line="360" w:lineRule="auto"/>
        <w:ind w:firstLine="160"/>
        <w:jc w:val="both"/>
      </w:pPr>
      <w:r>
        <w:t>2. Федеральный Закон «О внесении изменений в Федеральный закон «Об образовании в Российской Федерации» по вопросам воспитания обучающихся» от 31.07.2020 № 403-ФЗ.</w:t>
      </w:r>
    </w:p>
    <w:p w:rsidR="00BB4B1D" w:rsidRDefault="008C2F8B">
      <w:pPr>
        <w:pStyle w:val="11"/>
        <w:spacing w:line="360" w:lineRule="auto"/>
        <w:ind w:firstLine="160"/>
        <w:jc w:val="both"/>
      </w:pPr>
      <w:r>
        <w:t>3. Проект Концепции развития дополнительного образования детей до 2030 г.</w:t>
      </w:r>
    </w:p>
    <w:p w:rsidR="00BB4B1D" w:rsidRDefault="008C2F8B">
      <w:pPr>
        <w:pStyle w:val="11"/>
        <w:spacing w:line="360" w:lineRule="auto"/>
        <w:ind w:firstLine="160"/>
        <w:jc w:val="both"/>
      </w:pPr>
      <w:r>
        <w:t>4. Стратегия развития воспитания в Российской Федерации на период до 2025 года (утверждена распоряжением Правительства РФ от 25 мая 2015 г. № 996-р).</w:t>
      </w:r>
    </w:p>
    <w:p w:rsidR="00BB4B1D" w:rsidRDefault="008C2F8B">
      <w:pPr>
        <w:pStyle w:val="11"/>
        <w:spacing w:line="360" w:lineRule="auto"/>
        <w:ind w:firstLine="160"/>
        <w:jc w:val="both"/>
      </w:pPr>
      <w:r>
        <w:t>5. План мероприятий по реализации Стратегии развития воспитания в Российской Федерации на период до 2025 года (утверждён распоряжением Правительства РФ от 12 ноября 2020 г. № 2945-р)</w:t>
      </w:r>
    </w:p>
    <w:p w:rsidR="00BB4B1D" w:rsidRDefault="008C2F8B">
      <w:pPr>
        <w:pStyle w:val="11"/>
        <w:spacing w:line="360" w:lineRule="auto"/>
        <w:ind w:firstLine="160"/>
        <w:jc w:val="both"/>
      </w:pPr>
      <w:r>
        <w:t>6. Концепция развития дополнительного образования детей, утвержденная Правительством Российской Федерации от 04.09.2014 г. 1726-р.</w:t>
      </w:r>
    </w:p>
    <w:p w:rsidR="00BB4B1D" w:rsidRDefault="008C2F8B">
      <w:pPr>
        <w:pStyle w:val="11"/>
        <w:spacing w:line="360" w:lineRule="auto"/>
        <w:ind w:firstLine="160"/>
        <w:jc w:val="both"/>
      </w:pPr>
      <w:r>
        <w:t>7. Федеральный проект Патриотического воспитания граждан Российской Федерации от 01.01.2021 г.</w:t>
      </w:r>
    </w:p>
    <w:p w:rsidR="00BB4B1D" w:rsidRDefault="008C2F8B">
      <w:pPr>
        <w:pStyle w:val="11"/>
        <w:spacing w:line="360" w:lineRule="auto"/>
        <w:ind w:firstLine="160"/>
        <w:jc w:val="both"/>
      </w:pPr>
      <w:r>
        <w:t xml:space="preserve">8. Порядок организации и осуществления образовательной деятельности по дополнительным общеобразовательным программам (утвержден приказом </w:t>
      </w:r>
      <w:proofErr w:type="spellStart"/>
      <w:r>
        <w:t>Минпросвещения</w:t>
      </w:r>
      <w:proofErr w:type="spellEnd"/>
      <w:r>
        <w:t xml:space="preserve"> России от 09.11.2018 г. № 196).</w:t>
      </w:r>
    </w:p>
    <w:p w:rsidR="00BB4B1D" w:rsidRDefault="008C2F8B">
      <w:pPr>
        <w:pStyle w:val="11"/>
        <w:spacing w:line="360" w:lineRule="auto"/>
        <w:ind w:firstLine="160"/>
        <w:jc w:val="both"/>
      </w:pPr>
      <w:r>
        <w:t>9. 06 Приказ Министерства просвещения Российской Федерации «Об Целевой модели развития региональных систем утверждении дополнительного образования детей» от 03.09.2019 г. № 467.</w:t>
      </w:r>
    </w:p>
    <w:p w:rsidR="00BB4B1D" w:rsidRDefault="008C2F8B">
      <w:pPr>
        <w:pStyle w:val="11"/>
        <w:spacing w:line="360" w:lineRule="auto"/>
        <w:ind w:firstLine="160"/>
        <w:jc w:val="both"/>
      </w:pPr>
      <w:r>
        <w:t>10. Санитарно-эпидемиологические требования к организациям воспитания и обучения, отдыха и оздоровления детей и молодежи (утверждено постановлением Главного государственного санитарного врача РФ от 28.09.2020 г. № 28).</w:t>
      </w:r>
    </w:p>
    <w:p w:rsidR="00BB4B1D" w:rsidRDefault="008C2F8B">
      <w:pPr>
        <w:pStyle w:val="11"/>
        <w:spacing w:line="360" w:lineRule="auto"/>
        <w:ind w:firstLine="160"/>
        <w:jc w:val="both"/>
      </w:pPr>
      <w:r>
        <w:t xml:space="preserve">11, Методические рекомендации по проектированию дополнительных общеразвивающих программ (включая </w:t>
      </w:r>
      <w:proofErr w:type="spellStart"/>
      <w:r>
        <w:t>разноуровневые</w:t>
      </w:r>
      <w:proofErr w:type="spellEnd"/>
      <w:r>
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</w:r>
    </w:p>
    <w:p w:rsidR="00BB4B1D" w:rsidRDefault="008C2F8B">
      <w:pPr>
        <w:pStyle w:val="11"/>
        <w:spacing w:line="360" w:lineRule="auto"/>
        <w:ind w:firstLine="160"/>
        <w:jc w:val="both"/>
      </w:pPr>
      <w:r>
        <w:t>12. Примерные требования к программам дополнительного образования детей (Приложение к письму Департамента молодежной политики, воспитания и социальной поддержки детей Министерства образования и науки РФ от 11,12, 2006 №06-1844).</w:t>
      </w:r>
    </w:p>
    <w:p w:rsidR="00BB4B1D" w:rsidRDefault="008C2F8B">
      <w:pPr>
        <w:pStyle w:val="11"/>
        <w:spacing w:line="360" w:lineRule="auto"/>
        <w:ind w:firstLine="160"/>
        <w:jc w:val="both"/>
        <w:rPr>
          <w:color w:val="000000"/>
        </w:rPr>
      </w:pPr>
      <w:r>
        <w:t xml:space="preserve">13. Устав МОУ </w:t>
      </w:r>
      <w:proofErr w:type="gramStart"/>
      <w:r>
        <w:t>Сретенская</w:t>
      </w:r>
      <w:proofErr w:type="gramEnd"/>
      <w:r>
        <w:t xml:space="preserve"> СОШ №1»</w:t>
      </w:r>
    </w:p>
    <w:p w:rsidR="00BB4B1D" w:rsidRDefault="00BB4B1D">
      <w:pPr>
        <w:spacing w:line="360" w:lineRule="auto"/>
        <w:jc w:val="both"/>
        <w:rPr>
          <w:color w:val="000000"/>
        </w:rPr>
      </w:pPr>
    </w:p>
    <w:p w:rsidR="00BB4B1D" w:rsidRDefault="008C2F8B">
      <w:pPr>
        <w:pStyle w:val="11"/>
        <w:spacing w:line="360" w:lineRule="auto"/>
        <w:jc w:val="both"/>
      </w:pPr>
      <w:r>
        <w:rPr>
          <w:b/>
          <w:bCs/>
          <w:iCs/>
        </w:rPr>
        <w:t>Цель</w:t>
      </w:r>
      <w:r>
        <w:rPr>
          <w:iCs/>
        </w:rPr>
        <w:t>:</w:t>
      </w:r>
      <w:r>
        <w:t xml:space="preserve"> создание условий развития конструктивного мышления ребёнка средствами робототехники, формирование интереса к техническим видам творчества, популяризация инженерных специальностей</w:t>
      </w:r>
    </w:p>
    <w:p w:rsidR="00BB4B1D" w:rsidRDefault="008C2F8B">
      <w:pPr>
        <w:pStyle w:val="11"/>
        <w:spacing w:line="360" w:lineRule="auto"/>
        <w:jc w:val="both"/>
      </w:pPr>
      <w:r>
        <w:rPr>
          <w:b/>
          <w:bCs/>
          <w:iCs/>
        </w:rPr>
        <w:t>Задачи</w:t>
      </w:r>
      <w:r>
        <w:rPr>
          <w:iCs/>
        </w:rPr>
        <w:t>:</w:t>
      </w:r>
    </w:p>
    <w:p w:rsidR="00BB4B1D" w:rsidRDefault="008C2F8B">
      <w:pPr>
        <w:pStyle w:val="11"/>
        <w:spacing w:line="360" w:lineRule="auto"/>
        <w:jc w:val="both"/>
        <w:rPr>
          <w:b/>
          <w:bCs/>
          <w:iCs/>
        </w:rPr>
      </w:pPr>
      <w:r>
        <w:rPr>
          <w:b/>
          <w:bCs/>
          <w:iCs/>
        </w:rPr>
        <w:t xml:space="preserve">Личностные </w:t>
      </w:r>
    </w:p>
    <w:p w:rsidR="00BB4B1D" w:rsidRDefault="008C2F8B">
      <w:pPr>
        <w:pStyle w:val="11"/>
        <w:spacing w:line="360" w:lineRule="auto"/>
        <w:jc w:val="both"/>
      </w:pPr>
      <w:r>
        <w:t>воспитание коммуникативных качеств посредством творческого общения учащихся в группе, готовности к сотрудничеству, взаимопомощи и дружбе;</w:t>
      </w:r>
    </w:p>
    <w:p w:rsidR="00BB4B1D" w:rsidRDefault="008C2F8B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воспитание трудолюбия, аккуратности, ответственного отношения к осуществляемой деятельности;</w:t>
      </w:r>
    </w:p>
    <w:p w:rsidR="00BB4B1D" w:rsidRDefault="008C2F8B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формирование уважительного отношения к труду;</w:t>
      </w:r>
    </w:p>
    <w:p w:rsidR="00BB4B1D" w:rsidRDefault="008C2F8B">
      <w:pPr>
        <w:pStyle w:val="11"/>
        <w:numPr>
          <w:ilvl w:val="0"/>
          <w:numId w:val="1"/>
        </w:numPr>
        <w:spacing w:line="360" w:lineRule="auto"/>
        <w:ind w:left="426" w:hanging="426"/>
        <w:jc w:val="both"/>
      </w:pPr>
      <w:r>
        <w:t>развитие целеустремленности и настойчивости в достижении целей.</w:t>
      </w:r>
    </w:p>
    <w:p w:rsidR="00BB4B1D" w:rsidRDefault="008C2F8B">
      <w:pPr>
        <w:pStyle w:val="11"/>
        <w:spacing w:line="360" w:lineRule="auto"/>
        <w:jc w:val="both"/>
      </w:pPr>
      <w:proofErr w:type="spellStart"/>
      <w:r>
        <w:rPr>
          <w:b/>
          <w:bCs/>
          <w:iCs/>
        </w:rPr>
        <w:t>метапредметные</w:t>
      </w:r>
      <w:proofErr w:type="spellEnd"/>
    </w:p>
    <w:p w:rsidR="00BB4B1D" w:rsidRDefault="008C2F8B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организовать рабочее место и соблюдать технику безопасности;</w:t>
      </w:r>
    </w:p>
    <w:p w:rsidR="00BB4B1D" w:rsidRDefault="008C2F8B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умение сопоставлять и подбирать информацию из различных источников (словари, энциклопедии, электронные диски, Интернет источники);</w:t>
      </w:r>
    </w:p>
    <w:p w:rsidR="00BB4B1D" w:rsidRDefault="008C2F8B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 xml:space="preserve">умение самостоятельно определять цель и планировать алгоритм выполнения задания; умение проявлять рационализаторский подход при выполнении работы, аккуратность; </w:t>
      </w:r>
      <w:r>
        <w:rPr>
          <w:rFonts w:ascii="Segoe UI" w:eastAsia="Segoe UI" w:hAnsi="Segoe UI" w:cs="Segoe UI"/>
          <w:b/>
          <w:bCs/>
          <w:sz w:val="22"/>
          <w:szCs w:val="22"/>
        </w:rPr>
        <w:t xml:space="preserve"> </w:t>
      </w:r>
      <w:r>
        <w:t>умение анализировать причины успеха и неудач, воспитание самоконтроля.</w:t>
      </w:r>
    </w:p>
    <w:p w:rsidR="00BB4B1D" w:rsidRDefault="008C2F8B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 xml:space="preserve">умение излагать мысли в четкой логической последовательности, отстаивать </w:t>
      </w:r>
      <w:proofErr w:type="gramStart"/>
      <w:r>
        <w:t>свою</w:t>
      </w:r>
      <w:proofErr w:type="gramEnd"/>
    </w:p>
    <w:p w:rsidR="00BB4B1D" w:rsidRDefault="008C2F8B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точку зрения, анализировать ситуацию и самостоятельно находить ответы на вопросы путем логических рассуждений;</w:t>
      </w:r>
    </w:p>
    <w:p w:rsidR="00BB4B1D" w:rsidRDefault="008C2F8B">
      <w:pPr>
        <w:pStyle w:val="11"/>
        <w:numPr>
          <w:ilvl w:val="0"/>
          <w:numId w:val="2"/>
        </w:numPr>
        <w:spacing w:line="360" w:lineRule="auto"/>
        <w:ind w:left="426" w:hanging="426"/>
        <w:jc w:val="both"/>
      </w:pPr>
      <w:r>
        <w:t>понимание основ физики и физических процессов взаимодействия элементов конструктора.</w:t>
      </w:r>
    </w:p>
    <w:p w:rsidR="00BB4B1D" w:rsidRDefault="008C2F8B">
      <w:pPr>
        <w:pStyle w:val="11"/>
        <w:spacing w:line="360" w:lineRule="auto"/>
        <w:jc w:val="both"/>
      </w:pPr>
      <w:r>
        <w:rPr>
          <w:b/>
          <w:bCs/>
          <w:iCs/>
        </w:rPr>
        <w:t>предметные</w:t>
      </w:r>
    </w:p>
    <w:p w:rsidR="00BB4B1D" w:rsidRDefault="008C2F8B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 xml:space="preserve">познакомить с конструктивными особенностями и основными приемами конструирования различных моделей роботов, компьютерной средой, включающей в себя графический язык программирования LEGO </w:t>
      </w:r>
      <w:proofErr w:type="spellStart"/>
      <w:r>
        <w:t>Education</w:t>
      </w:r>
      <w:proofErr w:type="spellEnd"/>
      <w:r>
        <w:t xml:space="preserve"> SPIKE </w:t>
      </w:r>
      <w:proofErr w:type="spellStart"/>
      <w:r>
        <w:t>Prime</w:t>
      </w:r>
      <w:proofErr w:type="spellEnd"/>
      <w:r>
        <w:t>;</w:t>
      </w:r>
    </w:p>
    <w:p w:rsidR="00BB4B1D" w:rsidRDefault="008C2F8B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proofErr w:type="gramStart"/>
      <w:r>
        <w:t>научить самостоятельно решать технические задачи в процессе конструирования роботов (планирование предстоящих действий, самоконтроль, применять полученные</w:t>
      </w:r>
      <w:proofErr w:type="gramEnd"/>
    </w:p>
    <w:p w:rsidR="00BB4B1D" w:rsidRDefault="008C2F8B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знания, приемы и опыт конструирования с использованием специальных элементов, и других объектов и т.д.);</w:t>
      </w:r>
    </w:p>
    <w:p w:rsidR="00BB4B1D" w:rsidRDefault="008C2F8B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создавать реально действующие модели роботов при помощи специальных элементов по разработанной схеме, по собственному замыслу,</w:t>
      </w:r>
    </w:p>
    <w:p w:rsidR="00BB4B1D" w:rsidRDefault="008C2F8B">
      <w:pPr>
        <w:pStyle w:val="11"/>
        <w:numPr>
          <w:ilvl w:val="0"/>
          <w:numId w:val="3"/>
        </w:numPr>
        <w:spacing w:line="360" w:lineRule="auto"/>
        <w:ind w:left="426" w:hanging="426"/>
        <w:jc w:val="both"/>
      </w:pPr>
      <w:r>
        <w:t>научить разрабатывать и корректировать программы на компьютере для различных роботов;</w:t>
      </w:r>
    </w:p>
    <w:p w:rsidR="00BB4B1D" w:rsidRDefault="008C2F8B">
      <w:pPr>
        <w:spacing w:line="360" w:lineRule="auto"/>
        <w:ind w:left="360" w:firstLine="348"/>
        <w:jc w:val="both"/>
        <w:rPr>
          <w:color w:val="000000"/>
        </w:rPr>
      </w:pPr>
      <w:r>
        <w:t xml:space="preserve">уметь демонстрировать технические </w:t>
      </w:r>
    </w:p>
    <w:p w:rsidR="00BB4B1D" w:rsidRDefault="00BB4B1D">
      <w:pPr>
        <w:spacing w:line="360" w:lineRule="auto"/>
        <w:jc w:val="both"/>
        <w:rPr>
          <w:color w:val="000000"/>
        </w:rPr>
      </w:pPr>
    </w:p>
    <w:p w:rsidR="00BB4B1D" w:rsidRDefault="00BB4B1D">
      <w:pPr>
        <w:spacing w:line="360" w:lineRule="auto"/>
        <w:jc w:val="both"/>
        <w:rPr>
          <w:color w:val="000000"/>
        </w:rPr>
      </w:pPr>
    </w:p>
    <w:p w:rsidR="00BB4B1D" w:rsidRDefault="008C2F8B">
      <w:pPr>
        <w:pStyle w:val="11"/>
        <w:spacing w:line="360" w:lineRule="auto"/>
        <w:jc w:val="center"/>
        <w:rPr>
          <w:color w:val="000000"/>
        </w:rPr>
      </w:pPr>
      <w:r>
        <w:rPr>
          <w:color w:val="000000"/>
        </w:rPr>
        <w:t>ОЖИДАЕМЫЕ РЕЗУЛЬТАТЫ</w:t>
      </w:r>
    </w:p>
    <w:p w:rsidR="00BB4B1D" w:rsidRDefault="008C2F8B">
      <w:pPr>
        <w:pStyle w:val="11"/>
        <w:spacing w:line="360" w:lineRule="auto"/>
        <w:jc w:val="both"/>
      </w:pPr>
      <w:bookmarkStart w:id="0" w:name="_GoBack"/>
      <w:r>
        <w:t>В процессе реализации образовательной программы, обучающиеся получают определенный объем знаний, приобретают специальные умения и навыки, происходит воспитание и развитие личности.</w:t>
      </w:r>
    </w:p>
    <w:p w:rsidR="00BB4B1D" w:rsidRDefault="008C2F8B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личностные результаты</w:t>
      </w:r>
      <w:r>
        <w:t>:</w:t>
      </w:r>
    </w:p>
    <w:p w:rsidR="00BB4B1D" w:rsidRDefault="008C2F8B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такие коммуникативными качествами как готовность к сотрудничеству и взаимопомощи и умение к созидательной коллективной деятельности;</w:t>
      </w:r>
    </w:p>
    <w:p w:rsidR="00BB4B1D" w:rsidRDefault="008C2F8B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трудолюбие, ответственность по отношению к осуществляемой деятельности;</w:t>
      </w:r>
    </w:p>
    <w:p w:rsidR="00BB4B1D" w:rsidRDefault="008C2F8B">
      <w:pPr>
        <w:pStyle w:val="11"/>
        <w:numPr>
          <w:ilvl w:val="0"/>
          <w:numId w:val="5"/>
        </w:numPr>
        <w:spacing w:line="360" w:lineRule="auto"/>
        <w:ind w:left="426"/>
        <w:jc w:val="both"/>
      </w:pPr>
      <w:r>
        <w:t>проявляет целеустремленность и настойчивость в достижении целей.</w:t>
      </w:r>
    </w:p>
    <w:p w:rsidR="00BB4B1D" w:rsidRDefault="008C2F8B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proofErr w:type="spellStart"/>
      <w:r>
        <w:rPr>
          <w:b/>
          <w:bCs/>
        </w:rPr>
        <w:t>метапредметные</w:t>
      </w:r>
      <w:proofErr w:type="spellEnd"/>
      <w:r>
        <w:rPr>
          <w:b/>
          <w:bCs/>
        </w:rPr>
        <w:t xml:space="preserve"> результаты</w:t>
      </w:r>
      <w:r>
        <w:t>:</w:t>
      </w:r>
    </w:p>
    <w:p w:rsidR="00BB4B1D" w:rsidRDefault="008C2F8B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организовать рабочее место и содержит конструктор в порядке, соблюдает технику безопасности; умеет работать с различными источниками информации;</w:t>
      </w:r>
    </w:p>
    <w:p w:rsidR="00BB4B1D" w:rsidRDefault="008C2F8B">
      <w:pPr>
        <w:pStyle w:val="11"/>
        <w:numPr>
          <w:ilvl w:val="0"/>
          <w:numId w:val="6"/>
        </w:numPr>
        <w:spacing w:line="360" w:lineRule="auto"/>
        <w:ind w:firstLine="380"/>
        <w:jc w:val="both"/>
      </w:pPr>
      <w:r>
        <w:t>умеет самостоятельно определять цель и планировать пути ее достижения;</w:t>
      </w:r>
    </w:p>
    <w:p w:rsidR="00BB4B1D" w:rsidRDefault="008C2F8B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проявляет гибкость мышления, способность осмысливать и оценивать выполненную работу, анализировать причины успехов и неудач, обобщать;</w:t>
      </w:r>
    </w:p>
    <w:p w:rsidR="00BB4B1D" w:rsidRDefault="008C2F8B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проявлять рационализаторский подход и нестандартное мышление при выполнении работы, аккуратность;</w:t>
      </w:r>
    </w:p>
    <w:p w:rsidR="00BB4B1D" w:rsidRDefault="008C2F8B">
      <w:pPr>
        <w:pStyle w:val="11"/>
        <w:numPr>
          <w:ilvl w:val="0"/>
          <w:numId w:val="6"/>
        </w:numPr>
        <w:spacing w:line="360" w:lineRule="auto"/>
        <w:ind w:left="740" w:hanging="360"/>
        <w:jc w:val="both"/>
      </w:pPr>
      <w:r>
        <w:t>умеет с достаточной полнотой и точностью выражать свои мысли в соответствии с задачами и условиями коммуникации;</w:t>
      </w:r>
    </w:p>
    <w:p w:rsidR="00BB4B1D" w:rsidRDefault="008C2F8B">
      <w:pPr>
        <w:pStyle w:val="11"/>
        <w:numPr>
          <w:ilvl w:val="0"/>
          <w:numId w:val="6"/>
        </w:numPr>
        <w:spacing w:line="360" w:lineRule="auto"/>
        <w:ind w:firstLine="380"/>
        <w:jc w:val="both"/>
      </w:pPr>
      <w:r>
        <w:t>проявляет настойчивость, целеустремленность, умение преодолевать трудности.</w:t>
      </w:r>
    </w:p>
    <w:p w:rsidR="00BB4B1D" w:rsidRDefault="008C2F8B">
      <w:pPr>
        <w:pStyle w:val="11"/>
        <w:numPr>
          <w:ilvl w:val="0"/>
          <w:numId w:val="4"/>
        </w:numPr>
        <w:tabs>
          <w:tab w:val="left" w:pos="267"/>
        </w:tabs>
        <w:spacing w:after="80" w:line="360" w:lineRule="auto"/>
        <w:jc w:val="both"/>
      </w:pPr>
      <w:r>
        <w:rPr>
          <w:b/>
          <w:bCs/>
        </w:rPr>
        <w:t>предметные результаты</w:t>
      </w:r>
      <w:r>
        <w:t>:</w:t>
      </w:r>
    </w:p>
    <w:p w:rsidR="00BB4B1D" w:rsidRDefault="008C2F8B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 xml:space="preserve">знает основную элементную базу (светодиоды, кнопки и переключатели, потенциометры, резисторы, конденсаторы, соленоиды, </w:t>
      </w:r>
      <w:proofErr w:type="spellStart"/>
      <w:r>
        <w:t>пьезодинамики</w:t>
      </w:r>
      <w:proofErr w:type="spellEnd"/>
      <w:r>
        <w:t>)</w:t>
      </w:r>
    </w:p>
    <w:p w:rsidR="00BB4B1D" w:rsidRDefault="008C2F8B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>знает виды подвижных и неподвижных соединений в конструкторе, принципы работы простейших механизмов, видов механических передач;</w:t>
      </w:r>
    </w:p>
    <w:p w:rsidR="00BB4B1D" w:rsidRDefault="008C2F8B">
      <w:pPr>
        <w:pStyle w:val="11"/>
        <w:numPr>
          <w:ilvl w:val="0"/>
          <w:numId w:val="7"/>
        </w:numPr>
        <w:spacing w:line="360" w:lineRule="auto"/>
        <w:ind w:firstLine="380"/>
        <w:jc w:val="both"/>
      </w:pPr>
      <w:r>
        <w:t>умеет использовать простейшие регуляторы для управления роботом;</w:t>
      </w:r>
    </w:p>
    <w:p w:rsidR="00BB4B1D" w:rsidRDefault="008C2F8B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 xml:space="preserve">владеет основами программирования в компьютерной среде моделирования </w:t>
      </w:r>
      <w:r>
        <w:rPr>
          <w:bCs/>
          <w:color w:val="2C2C2C"/>
        </w:rPr>
        <w:t xml:space="preserve">LEGO </w:t>
      </w:r>
      <w:proofErr w:type="spellStart"/>
      <w:r>
        <w:rPr>
          <w:bCs/>
          <w:color w:val="2C2C2C"/>
        </w:rPr>
        <w:t>Education</w:t>
      </w:r>
      <w:proofErr w:type="spellEnd"/>
      <w:r>
        <w:rPr>
          <w:bCs/>
          <w:color w:val="2C2C2C"/>
        </w:rPr>
        <w:t xml:space="preserve"> SPIKE </w:t>
      </w:r>
      <w:proofErr w:type="spellStart"/>
      <w:r>
        <w:rPr>
          <w:bCs/>
          <w:color w:val="2C2C2C"/>
        </w:rPr>
        <w:t>Prime</w:t>
      </w:r>
      <w:proofErr w:type="spellEnd"/>
      <w:r>
        <w:t>;</w:t>
      </w:r>
    </w:p>
    <w:p w:rsidR="00BB4B1D" w:rsidRDefault="008C2F8B">
      <w:pPr>
        <w:pStyle w:val="11"/>
        <w:numPr>
          <w:ilvl w:val="0"/>
          <w:numId w:val="7"/>
        </w:numPr>
        <w:spacing w:line="360" w:lineRule="auto"/>
        <w:ind w:firstLine="380"/>
        <w:jc w:val="both"/>
      </w:pPr>
      <w:r>
        <w:t>понимает принципы устройства робота как кибернетической системы;</w:t>
      </w:r>
    </w:p>
    <w:p w:rsidR="00BB4B1D" w:rsidRDefault="008C2F8B">
      <w:pPr>
        <w:pStyle w:val="11"/>
        <w:numPr>
          <w:ilvl w:val="0"/>
          <w:numId w:val="7"/>
        </w:numPr>
        <w:spacing w:line="360" w:lineRule="auto"/>
        <w:ind w:left="740" w:hanging="360"/>
        <w:jc w:val="both"/>
      </w:pPr>
      <w:r>
        <w:t>умеет собрать базовые модели роботов и усовершенствовать их для выполнения конкретного задания;</w:t>
      </w:r>
    </w:p>
    <w:p w:rsidR="00BB4B1D" w:rsidRDefault="008C2F8B">
      <w:pPr>
        <w:pStyle w:val="11"/>
        <w:numPr>
          <w:ilvl w:val="0"/>
          <w:numId w:val="7"/>
        </w:numPr>
        <w:spacing w:after="180" w:line="360" w:lineRule="auto"/>
        <w:ind w:firstLine="380"/>
        <w:jc w:val="both"/>
      </w:pPr>
      <w:r>
        <w:t>умеет демонстрировать технические возможности роботов.</w:t>
      </w:r>
    </w:p>
    <w:bookmarkEnd w:id="0"/>
    <w:p w:rsidR="00BB4B1D" w:rsidRDefault="00BB4B1D">
      <w:pPr>
        <w:spacing w:line="360" w:lineRule="auto"/>
        <w:jc w:val="both"/>
        <w:rPr>
          <w:color w:val="000000"/>
        </w:rPr>
      </w:pPr>
    </w:p>
    <w:p w:rsidR="00BB4B1D" w:rsidRDefault="00BB4B1D">
      <w:pPr>
        <w:spacing w:line="360" w:lineRule="auto"/>
        <w:ind w:left="360"/>
        <w:jc w:val="center"/>
        <w:rPr>
          <w:color w:val="000000"/>
        </w:rPr>
      </w:pPr>
    </w:p>
    <w:p w:rsidR="00BB4B1D" w:rsidRDefault="00BB4B1D">
      <w:pPr>
        <w:spacing w:line="360" w:lineRule="auto"/>
        <w:ind w:left="360"/>
        <w:jc w:val="center"/>
        <w:rPr>
          <w:color w:val="000000"/>
        </w:rPr>
      </w:pPr>
    </w:p>
    <w:p w:rsidR="00BB4B1D" w:rsidRDefault="008C2F8B">
      <w:pPr>
        <w:pStyle w:val="11"/>
        <w:spacing w:line="360" w:lineRule="auto"/>
        <w:jc w:val="both"/>
      </w:pPr>
      <w:r>
        <w:rPr>
          <w:b/>
          <w:bCs/>
          <w:iCs/>
        </w:rPr>
        <w:t>Отличительные особенности Программы</w:t>
      </w:r>
    </w:p>
    <w:p w:rsidR="00BB4B1D" w:rsidRDefault="008C2F8B">
      <w:pPr>
        <w:pStyle w:val="11"/>
        <w:spacing w:line="360" w:lineRule="auto"/>
        <w:ind w:firstLine="708"/>
        <w:jc w:val="both"/>
      </w:pPr>
      <w:r>
        <w:t>Программа имеет ряд отличий от уже существующих аналогов, которые предполагают поверхностное освоение элементов робототехники с преимущественно демонстрационным подходом к интеграции с другими предметами. Особенностью данной программы является нацеленность на конечный результат, т.е. обучающийся создает не просто внешнюю модель робота, дорисовывая в своем воображении его возможности, он создает действующее устройство, которое решает поставленную задачу.</w:t>
      </w:r>
    </w:p>
    <w:p w:rsidR="00BB4B1D" w:rsidRDefault="008C2F8B">
      <w:pPr>
        <w:pStyle w:val="11"/>
        <w:spacing w:line="360" w:lineRule="auto"/>
        <w:jc w:val="both"/>
      </w:pPr>
      <w:r>
        <w:t>Программа построена на обучении в процессе практики и позволяет применять знания из разных предметных областей, которые воплощают идею развития системного мышления у каждого учащегося, так как системный анализ — это целенаправленная творческая деятельность человека, на основе которой обеспечивается представление объекта в виде системы. Творческое мышление - сложный многогранный процесс, но общество всегда испытывает потребность в людях, обладающих нестандартным мышлением.</w:t>
      </w:r>
    </w:p>
    <w:p w:rsidR="00BB4B1D" w:rsidRDefault="008C2F8B">
      <w:pPr>
        <w:pStyle w:val="11"/>
        <w:spacing w:line="360" w:lineRule="auto"/>
        <w:ind w:firstLine="708"/>
        <w:jc w:val="both"/>
      </w:pPr>
      <w:r>
        <w:t>Учебный план Программы связан с мероприятиями в научно-технической сфере для детей (турнирами, соревнованиями), что позволяет, не выходя за рамки учебного процесса, принимать активное участие в конкурсах различного уровня.</w:t>
      </w:r>
    </w:p>
    <w:p w:rsidR="00BB4B1D" w:rsidRDefault="008C2F8B">
      <w:pPr>
        <w:pStyle w:val="11"/>
        <w:spacing w:line="360" w:lineRule="auto"/>
        <w:jc w:val="both"/>
      </w:pPr>
      <w:r>
        <w:rPr>
          <w:b/>
          <w:bCs/>
          <w:iCs/>
          <w:u w:val="single"/>
        </w:rPr>
        <w:t>Адресат программы</w:t>
      </w:r>
    </w:p>
    <w:p w:rsidR="00BB4B1D" w:rsidRDefault="008C2F8B">
      <w:pPr>
        <w:pStyle w:val="11"/>
        <w:spacing w:line="360" w:lineRule="auto"/>
        <w:ind w:firstLine="708"/>
        <w:jc w:val="both"/>
      </w:pPr>
      <w:r>
        <w:t xml:space="preserve">Возраст детей, участвующих в реализации данной программы 10-14 лет. Основным видом деятельности детей этого возраста является обучение, содержание и характер которого существенно изменяется. Ребёнок приступает к систематическому овладению основами разных наук и особенно ярко проявляет себя во </w:t>
      </w:r>
      <w:proofErr w:type="spellStart"/>
      <w:r>
        <w:t>внеучебной</w:t>
      </w:r>
      <w:proofErr w:type="spellEnd"/>
      <w:r>
        <w:t xml:space="preserve"> деятельности, стремится к самостоятельности. Он может быть настойчивым, невыдержанным, но, если деятельность </w:t>
      </w:r>
      <w:proofErr w:type="gramStart"/>
      <w:r>
        <w:t>вызывает у ребёнка положительные чувства появляется</w:t>
      </w:r>
      <w:proofErr w:type="gramEnd"/>
      <w:r>
        <w:t xml:space="preserve"> заинтересованность, и он более осознанно начинает относиться к обучению.</w:t>
      </w:r>
    </w:p>
    <w:p w:rsidR="00BB4B1D" w:rsidRDefault="008C2F8B">
      <w:pPr>
        <w:pStyle w:val="11"/>
        <w:spacing w:line="360" w:lineRule="auto"/>
        <w:ind w:firstLine="708"/>
        <w:jc w:val="both"/>
      </w:pPr>
      <w:r>
        <w:t>Учащиеся начинает руководствоваться сознательно поставленной целью, появляется стремление углубить знания в определенной области, возникает стремление к самообразованию. Учащиеся начинают систематически работать с дополнительной литературой.</w:t>
      </w:r>
    </w:p>
    <w:p w:rsidR="00BB4B1D" w:rsidRDefault="008C2F8B">
      <w:pPr>
        <w:pStyle w:val="11"/>
        <w:spacing w:line="360" w:lineRule="auto"/>
        <w:ind w:firstLine="708"/>
        <w:jc w:val="both"/>
      </w:pPr>
      <w:r>
        <w:t xml:space="preserve">В объединение принимаются мальчики и девочки 10-14 лет, проявившие интерес к изучению робототехники, специальных способностей в данной предметной области не требуется. </w:t>
      </w:r>
    </w:p>
    <w:p w:rsidR="00BB4B1D" w:rsidRDefault="008C2F8B">
      <w:pPr>
        <w:pStyle w:val="11"/>
        <w:tabs>
          <w:tab w:val="left" w:pos="5816"/>
        </w:tabs>
        <w:spacing w:line="360" w:lineRule="auto"/>
        <w:jc w:val="both"/>
      </w:pPr>
      <w:r>
        <w:rPr>
          <w:b/>
          <w:bCs/>
          <w:iCs/>
          <w:u w:val="single"/>
        </w:rPr>
        <w:t>Срок реализации</w:t>
      </w:r>
      <w:r>
        <w:t xml:space="preserve"> программы 1 год</w:t>
      </w:r>
      <w:r>
        <w:tab/>
      </w:r>
    </w:p>
    <w:p w:rsidR="00BB4B1D" w:rsidRDefault="008C2F8B">
      <w:pPr>
        <w:pStyle w:val="11"/>
        <w:spacing w:before="240" w:line="360" w:lineRule="auto"/>
        <w:jc w:val="both"/>
      </w:pPr>
      <w:r>
        <w:t>На обучение отводится 34 часа - 1 занятие в неделю по 1 часу (45 мин).</w:t>
      </w:r>
    </w:p>
    <w:p w:rsidR="00BB4B1D" w:rsidRDefault="008C2F8B">
      <w:pPr>
        <w:pStyle w:val="11"/>
        <w:spacing w:line="360" w:lineRule="auto"/>
        <w:jc w:val="both"/>
      </w:pPr>
      <w:r>
        <w:lastRenderedPageBreak/>
        <w:t>В первый год учащиеся проходят курс конструирования, построения механизмов с электроприводом, а также знакомятся с основами программирования контроллеров базового набора, основами теории автоматического управления. Изучают интеллектуальные и командные игры роботов.</w:t>
      </w:r>
    </w:p>
    <w:p w:rsidR="00BB4B1D" w:rsidRDefault="008C2F8B">
      <w:pPr>
        <w:pStyle w:val="11"/>
        <w:spacing w:line="360" w:lineRule="auto"/>
        <w:jc w:val="both"/>
        <w:rPr>
          <w:b/>
          <w:bCs/>
        </w:rPr>
      </w:pPr>
      <w:r>
        <w:rPr>
          <w:b/>
          <w:bCs/>
        </w:rPr>
        <w:t>Форма обучения очная.</w:t>
      </w:r>
    </w:p>
    <w:p w:rsidR="00BB4B1D" w:rsidRDefault="008C2F8B">
      <w:pPr>
        <w:spacing w:line="360" w:lineRule="auto"/>
        <w:ind w:left="720"/>
        <w:jc w:val="both"/>
        <w:rPr>
          <w:color w:val="000000"/>
        </w:rPr>
      </w:pPr>
      <w:r>
        <w:t>Форма проведения занятий планируется как для всей группы (групповая) - для освещения общих теоретических и других вопросов, передача фронтальных знаний, так и мелкогрупповые по 2-3 человека для индивидуального усвоения полученных знаний и приобретения практических навыков. Это позволяет дифференцировать процесс обучения, объединить такие противоположности, как массовость обучения и его индивидуализацию</w:t>
      </w:r>
    </w:p>
    <w:p w:rsidR="00BB4B1D" w:rsidRDefault="008C2F8B">
      <w:pPr>
        <w:pStyle w:val="11"/>
        <w:spacing w:line="360" w:lineRule="auto"/>
        <w:ind w:firstLine="400"/>
        <w:jc w:val="both"/>
      </w:pPr>
      <w:r>
        <w:rPr>
          <w:b/>
          <w:bCs/>
          <w:iCs/>
          <w:u w:val="single"/>
        </w:rPr>
        <w:t>Материально-техническое оснащение Программы</w:t>
      </w:r>
    </w:p>
    <w:p w:rsidR="00BB4B1D" w:rsidRDefault="008C2F8B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1" w:name="bookmark47"/>
      <w:bookmarkEnd w:id="1"/>
      <w:r>
        <w:t>учебная аудитория №12;</w:t>
      </w:r>
    </w:p>
    <w:p w:rsidR="00BB4B1D" w:rsidRDefault="008C2F8B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2" w:name="bookmark48"/>
      <w:bookmarkEnd w:id="2"/>
      <w:r>
        <w:t xml:space="preserve">столы учебные - 12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B4B1D" w:rsidRDefault="008C2F8B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3" w:name="bookmark49"/>
      <w:bookmarkEnd w:id="3"/>
      <w:r>
        <w:t xml:space="preserve">стулья ученические - 12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B4B1D" w:rsidRDefault="008C2F8B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4" w:name="bookmark50"/>
      <w:bookmarkEnd w:id="4"/>
      <w:r>
        <w:t xml:space="preserve">доска учебная - 1 </w:t>
      </w:r>
      <w:proofErr w:type="spellStart"/>
      <w:proofErr w:type="gramStart"/>
      <w:r>
        <w:t>шт</w:t>
      </w:r>
      <w:proofErr w:type="spellEnd"/>
      <w:proofErr w:type="gramEnd"/>
      <w:r>
        <w:t>;</w:t>
      </w:r>
    </w:p>
    <w:p w:rsidR="00BB4B1D" w:rsidRDefault="008C2F8B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bookmarkStart w:id="5" w:name="bookmark51"/>
      <w:bookmarkEnd w:id="5"/>
      <w:r>
        <w:t>компьютеры (ноутбуки) -  шт.;</w:t>
      </w:r>
    </w:p>
    <w:p w:rsidR="00BB4B1D" w:rsidRPr="00D72B79" w:rsidRDefault="008C2F8B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  <w:rPr>
          <w:lang w:val="en-US"/>
        </w:rPr>
      </w:pPr>
      <w:bookmarkStart w:id="6" w:name="bookmark54"/>
      <w:bookmarkStart w:id="7" w:name="bookmark53"/>
      <w:bookmarkStart w:id="8" w:name="bookmark52"/>
      <w:bookmarkEnd w:id="6"/>
      <w:bookmarkEnd w:id="7"/>
      <w:bookmarkEnd w:id="8"/>
      <w:r>
        <w:t>набор</w:t>
      </w:r>
      <w:r w:rsidRPr="00D72B79">
        <w:rPr>
          <w:lang w:val="en-US"/>
        </w:rPr>
        <w:t xml:space="preserve">  </w:t>
      </w:r>
      <w:r>
        <w:t>конструктор</w:t>
      </w:r>
      <w:r w:rsidRPr="00D72B79">
        <w:rPr>
          <w:lang w:val="en-US"/>
        </w:rPr>
        <w:t xml:space="preserve"> </w:t>
      </w:r>
      <w:r w:rsidRPr="00D72B79">
        <w:rPr>
          <w:b/>
          <w:bCs/>
          <w:color w:val="2C2C2C"/>
          <w:lang w:val="en-US"/>
        </w:rPr>
        <w:t>LEGO Education SPIKE Prime</w:t>
      </w:r>
      <w:r w:rsidRPr="00D72B79">
        <w:rPr>
          <w:lang w:val="en-US"/>
        </w:rPr>
        <w:t xml:space="preserve"> </w:t>
      </w:r>
    </w:p>
    <w:p w:rsidR="00BB4B1D" w:rsidRDefault="008C2F8B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proofErr w:type="spellStart"/>
      <w:r>
        <w:t>Стем</w:t>
      </w:r>
      <w:proofErr w:type="spellEnd"/>
      <w:r>
        <w:t xml:space="preserve"> мастерская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Pobotics</w:t>
      </w:r>
      <w:proofErr w:type="spellEnd"/>
    </w:p>
    <w:p w:rsidR="00BB4B1D" w:rsidRDefault="008C2F8B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 xml:space="preserve">Часть 1 </w:t>
      </w:r>
      <w:proofErr w:type="spellStart"/>
      <w:r>
        <w:t>Приклодная</w:t>
      </w:r>
      <w:proofErr w:type="spellEnd"/>
      <w:r>
        <w:t xml:space="preserve"> робототехника</w:t>
      </w:r>
    </w:p>
    <w:p w:rsidR="00BB4B1D" w:rsidRDefault="008C2F8B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 xml:space="preserve">Часть 2 Техническое зрение роботов с использованием </w:t>
      </w:r>
      <w:proofErr w:type="spellStart"/>
      <w:r>
        <w:t>Trackingcam</w:t>
      </w:r>
      <w:proofErr w:type="spellEnd"/>
    </w:p>
    <w:p w:rsidR="00BB4B1D" w:rsidRDefault="008C2F8B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>Комплект учебный робот SD1-4-320</w:t>
      </w:r>
    </w:p>
    <w:p w:rsidR="00BB4B1D" w:rsidRDefault="008C2F8B">
      <w:pPr>
        <w:pStyle w:val="11"/>
        <w:numPr>
          <w:ilvl w:val="1"/>
          <w:numId w:val="8"/>
        </w:numPr>
        <w:tabs>
          <w:tab w:val="left" w:pos="426"/>
        </w:tabs>
        <w:spacing w:line="360" w:lineRule="auto"/>
        <w:ind w:firstLine="780"/>
        <w:jc w:val="both"/>
      </w:pPr>
      <w:r>
        <w:t>Конструктор программируемых моделей инженерных систем</w:t>
      </w:r>
    </w:p>
    <w:p w:rsidR="00BB4B1D" w:rsidRDefault="00BB4B1D">
      <w:pPr>
        <w:pStyle w:val="11"/>
        <w:spacing w:line="360" w:lineRule="auto"/>
        <w:ind w:left="400" w:firstLine="20"/>
        <w:jc w:val="both"/>
        <w:rPr>
          <w:i/>
          <w:iCs/>
        </w:rPr>
      </w:pPr>
    </w:p>
    <w:p w:rsidR="00BB4B1D" w:rsidRDefault="008C2F8B">
      <w:pPr>
        <w:pStyle w:val="11"/>
        <w:spacing w:line="360" w:lineRule="auto"/>
        <w:ind w:left="400" w:firstLine="20"/>
        <w:jc w:val="both"/>
        <w:rPr>
          <w:b/>
          <w:u w:val="single"/>
        </w:rPr>
      </w:pPr>
      <w:r>
        <w:rPr>
          <w:b/>
          <w:iCs/>
          <w:u w:val="single"/>
        </w:rPr>
        <w:t>Информационное обеспечение</w:t>
      </w:r>
      <w:r>
        <w:rPr>
          <w:b/>
          <w:bCs/>
          <w:iCs/>
          <w:u w:val="single"/>
        </w:rPr>
        <w:t>:</w:t>
      </w:r>
    </w:p>
    <w:p w:rsidR="00BB4B1D" w:rsidRDefault="008C2F8B">
      <w:pPr>
        <w:pStyle w:val="11"/>
        <w:numPr>
          <w:ilvl w:val="0"/>
          <w:numId w:val="9"/>
        </w:numPr>
        <w:spacing w:line="360" w:lineRule="auto"/>
        <w:jc w:val="both"/>
      </w:pPr>
      <w:r>
        <w:t>-Аудио-, видео, фотоматериалы, интернет источники.</w:t>
      </w:r>
    </w:p>
    <w:p w:rsidR="00BB4B1D" w:rsidRDefault="008C2F8B">
      <w:pPr>
        <w:pStyle w:val="11"/>
        <w:numPr>
          <w:ilvl w:val="0"/>
          <w:numId w:val="9"/>
        </w:numPr>
        <w:spacing w:line="360" w:lineRule="auto"/>
        <w:jc w:val="both"/>
      </w:pPr>
      <w:r>
        <w:t xml:space="preserve"> Организационно-педагогические средства (учебно-программная документация:  образовательная программа, дидактические материалы).</w:t>
      </w:r>
      <w:bookmarkStart w:id="9" w:name="bookmark55"/>
      <w:bookmarkStart w:id="10" w:name="bookmark56"/>
      <w:bookmarkEnd w:id="9"/>
      <w:bookmarkEnd w:id="10"/>
    </w:p>
    <w:p w:rsidR="00BB4B1D" w:rsidRDefault="008C2F8B">
      <w:pPr>
        <w:spacing w:line="360" w:lineRule="auto"/>
        <w:ind w:left="360"/>
        <w:jc w:val="both"/>
        <w:rPr>
          <w:color w:val="0563C1"/>
          <w:u w:val="single"/>
        </w:rPr>
      </w:pPr>
      <w:r>
        <w:t>Материалы сайта</w:t>
      </w:r>
      <w:hyperlink r:id="rId10" w:history="1">
        <w:r>
          <w:t xml:space="preserve"> </w:t>
        </w:r>
        <w:r>
          <w:rPr>
            <w:color w:val="0563C1"/>
            <w:u w:val="single"/>
          </w:rPr>
          <w:t xml:space="preserve">https://education.lego.com/ru-ru/lessons </w:t>
        </w:r>
      </w:hyperlink>
    </w:p>
    <w:p w:rsidR="00BB4B1D" w:rsidRDefault="00BB4B1D">
      <w:pPr>
        <w:spacing w:line="360" w:lineRule="auto"/>
        <w:ind w:left="360"/>
        <w:jc w:val="both"/>
        <w:rPr>
          <w:color w:val="0563C1"/>
          <w:u w:val="single"/>
        </w:rPr>
      </w:pPr>
    </w:p>
    <w:p w:rsidR="00BB4B1D" w:rsidRDefault="00BB4B1D">
      <w:pPr>
        <w:spacing w:after="279" w:line="360" w:lineRule="auto"/>
      </w:pPr>
    </w:p>
    <w:p w:rsidR="00BB4B1D" w:rsidRDefault="00BB4B1D">
      <w:pPr>
        <w:spacing w:after="279" w:line="360" w:lineRule="auto"/>
      </w:pPr>
    </w:p>
    <w:p w:rsidR="00BB4B1D" w:rsidRDefault="00BB4B1D">
      <w:pPr>
        <w:spacing w:after="279" w:line="360" w:lineRule="auto"/>
      </w:pPr>
    </w:p>
    <w:p w:rsidR="00BB4B1D" w:rsidRDefault="00BB4B1D">
      <w:pPr>
        <w:spacing w:after="279" w:line="360" w:lineRule="auto"/>
      </w:pPr>
    </w:p>
    <w:p w:rsidR="00BB4B1D" w:rsidRDefault="00BB4B1D">
      <w:pPr>
        <w:spacing w:after="279" w:line="360" w:lineRule="auto"/>
      </w:pPr>
    </w:p>
    <w:p w:rsidR="00BB4B1D" w:rsidRDefault="00BB4B1D">
      <w:pPr>
        <w:spacing w:after="279" w:line="360" w:lineRule="auto"/>
      </w:pPr>
    </w:p>
    <w:p w:rsidR="00BB4B1D" w:rsidRDefault="008C2F8B">
      <w:pPr>
        <w:pStyle w:val="11"/>
        <w:spacing w:line="360" w:lineRule="auto"/>
        <w:jc w:val="center"/>
      </w:pPr>
      <w:r>
        <w:rPr>
          <w:b/>
          <w:bCs/>
        </w:rPr>
        <w:t>СОДЕРЖАНИЕ КУРСА</w:t>
      </w:r>
    </w:p>
    <w:p w:rsidR="00BB4B1D" w:rsidRDefault="008C2F8B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line="360" w:lineRule="auto"/>
        <w:jc w:val="both"/>
      </w:pPr>
      <w:bookmarkStart w:id="11" w:name="bookmark59"/>
      <w:bookmarkStart w:id="12" w:name="bookmark58"/>
      <w:bookmarkStart w:id="13" w:name="bookmark57"/>
      <w:bookmarkStart w:id="14" w:name="bookmark60"/>
      <w:bookmarkEnd w:id="11"/>
      <w:r>
        <w:t>Вводное занятие:</w:t>
      </w:r>
      <w:bookmarkEnd w:id="12"/>
      <w:bookmarkEnd w:id="13"/>
      <w:bookmarkEnd w:id="14"/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t>Информатика, кибернетика, робототехника. Инструктаж по ТБ.</w:t>
      </w:r>
    </w:p>
    <w:p w:rsidR="00BB4B1D" w:rsidRDefault="008C2F8B">
      <w:pPr>
        <w:pStyle w:val="3"/>
        <w:keepNext/>
        <w:keepLines/>
        <w:numPr>
          <w:ilvl w:val="0"/>
          <w:numId w:val="10"/>
        </w:numPr>
        <w:tabs>
          <w:tab w:val="left" w:pos="426"/>
        </w:tabs>
        <w:spacing w:line="360" w:lineRule="auto"/>
        <w:jc w:val="both"/>
      </w:pPr>
      <w:bookmarkStart w:id="15" w:name="bookmark63"/>
      <w:bookmarkStart w:id="16" w:name="bookmark64"/>
      <w:bookmarkStart w:id="17" w:name="bookmark62"/>
      <w:bookmarkStart w:id="18" w:name="bookmark61"/>
      <w:bookmarkEnd w:id="15"/>
      <w:r>
        <w:t>Основы конструирования</w:t>
      </w:r>
      <w:bookmarkEnd w:id="16"/>
      <w:bookmarkEnd w:id="17"/>
      <w:bookmarkEnd w:id="18"/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Простейшие механизмы. Хватательный механизм. Принципы крепления деталей. Рычаг. Виды механической передачи: зубчатая передача: прямая, коническая, червячная</w:t>
      </w:r>
      <w:r>
        <w:rPr>
          <w:b/>
          <w:bCs/>
        </w:rPr>
        <w:t xml:space="preserve">. </w:t>
      </w:r>
      <w:r>
        <w:t>Передаточное отношение. Ременная передача, блок. Повышающая передача. Волчок. Понижающая передача. Силовая «</w:t>
      </w:r>
      <w:proofErr w:type="spellStart"/>
      <w:r>
        <w:t>крутилка</w:t>
      </w:r>
      <w:proofErr w:type="spellEnd"/>
      <w:r>
        <w:t>». Редуктор. Осевой редуктор с заданным передаточным отношением. Колесо, ось. Центр тяжести.</w:t>
      </w:r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Решение практических задач. Строительство высокой башни. Измерения.</w:t>
      </w:r>
    </w:p>
    <w:p w:rsidR="00BB4B1D" w:rsidRDefault="008C2F8B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3"/>
        </w:tabs>
        <w:spacing w:line="360" w:lineRule="auto"/>
        <w:ind w:left="400" w:firstLine="20"/>
        <w:jc w:val="both"/>
      </w:pPr>
      <w:bookmarkStart w:id="19" w:name="bookmark67"/>
      <w:bookmarkStart w:id="20" w:name="bookmark68"/>
      <w:bookmarkStart w:id="21" w:name="bookmark65"/>
      <w:bookmarkStart w:id="22" w:name="bookmark66"/>
      <w:bookmarkEnd w:id="19"/>
      <w:r>
        <w:t>Введение в робототехнику</w:t>
      </w:r>
      <w:bookmarkEnd w:id="20"/>
      <w:bookmarkEnd w:id="21"/>
      <w:bookmarkEnd w:id="22"/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Знакомство с контроллером </w:t>
      </w:r>
      <w:r>
        <w:rPr>
          <w:b/>
          <w:bCs/>
          <w:color w:val="2C2C2C"/>
          <w:lang w:val="en-US"/>
        </w:rPr>
        <w:t>Smart</w:t>
      </w:r>
      <w:r>
        <w:rPr>
          <w:b/>
          <w:bCs/>
          <w:color w:val="2C2C2C"/>
        </w:rPr>
        <w:t xml:space="preserve"> </w:t>
      </w:r>
      <w:r>
        <w:rPr>
          <w:b/>
          <w:bCs/>
          <w:color w:val="2C2C2C"/>
          <w:lang w:val="en-US"/>
        </w:rPr>
        <w:t>hub</w:t>
      </w:r>
      <w:r>
        <w:t xml:space="preserve">. Встроенные программы. Датчики. Среда программирования </w:t>
      </w:r>
      <w:r>
        <w:rPr>
          <w:lang w:val="en-US"/>
        </w:rPr>
        <w:t>Scratch</w:t>
      </w:r>
      <w:r>
        <w:t>. Стандартные конструкции роботов. Колесные, гусеничные и шагающие роботы. Следование по линии. Путешествие по комнате. Поиск выхода из лабиринта.</w:t>
      </w:r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</w:t>
      </w:r>
      <w:r>
        <w:rPr>
          <w:b/>
          <w:bCs/>
        </w:rPr>
        <w:t xml:space="preserve">: </w:t>
      </w:r>
      <w:r>
        <w:t>Решение простейших задач. Цикл, Ветвление, параллельные задачи.</w:t>
      </w:r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proofErr w:type="spellStart"/>
      <w:r>
        <w:t>Кегельринг</w:t>
      </w:r>
      <w:proofErr w:type="spellEnd"/>
    </w:p>
    <w:p w:rsidR="00BB4B1D" w:rsidRDefault="008C2F8B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3"/>
        </w:tabs>
        <w:spacing w:line="360" w:lineRule="auto"/>
        <w:ind w:left="400" w:firstLine="20"/>
        <w:jc w:val="both"/>
      </w:pPr>
      <w:bookmarkStart w:id="23" w:name="bookmark71"/>
      <w:bookmarkStart w:id="24" w:name="bookmark72"/>
      <w:bookmarkStart w:id="25" w:name="bookmark69"/>
      <w:bookmarkStart w:id="26" w:name="bookmark70"/>
      <w:bookmarkEnd w:id="23"/>
      <w:r>
        <w:t>Основы управления роботом</w:t>
      </w:r>
      <w:bookmarkEnd w:id="24"/>
      <w:bookmarkEnd w:id="25"/>
      <w:bookmarkEnd w:id="26"/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Релейный и пропорциональный регуляторы. Эффективные конструкторские и программные решения классических задач. Эффективные методы программирования: регуляторы, защита от </w:t>
      </w:r>
      <w:proofErr w:type="spellStart"/>
      <w:r>
        <w:t>застреваний</w:t>
      </w:r>
      <w:proofErr w:type="spellEnd"/>
      <w:r>
        <w:t>, траектория с перекрестками, события, пересеченная местность. Обход лабиринта по правилу правой руки. Синхронное управление двигателями.</w:t>
      </w:r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параллельные задачи, подпрограммы, контейнеры и пр. Анализ показаний разнородных датчиков. Робот-барабанщик</w:t>
      </w:r>
    </w:p>
    <w:p w:rsidR="00BB4B1D" w:rsidRDefault="008C2F8B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27" w:name="bookmark75"/>
      <w:bookmarkStart w:id="28" w:name="bookmark73"/>
      <w:bookmarkStart w:id="29" w:name="bookmark76"/>
      <w:bookmarkStart w:id="30" w:name="bookmark74"/>
      <w:bookmarkEnd w:id="27"/>
      <w:r>
        <w:t>Состязания роботов. Игры роботов.</w:t>
      </w:r>
      <w:bookmarkEnd w:id="28"/>
      <w:bookmarkEnd w:id="29"/>
      <w:bookmarkEnd w:id="30"/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Футбол с инфракрасным мячом (основы).</w:t>
      </w:r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Боулинг, футбол, баскетбол, командные игры с использованием инфракрасного мяча и других вспомогательных устройств. Использование удаленного управления. Проведение состязаний, популяризация новых видов </w:t>
      </w:r>
      <w:proofErr w:type="spellStart"/>
      <w:r>
        <w:t>робото</w:t>
      </w:r>
      <w:proofErr w:type="spellEnd"/>
      <w:r>
        <w:t>-спорта. «Царь горы». Управляемый футбол роботов. Теннис роботов</w:t>
      </w:r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Использование микроконтроллера </w:t>
      </w:r>
      <w:r>
        <w:rPr>
          <w:b/>
          <w:bCs/>
          <w:color w:val="2C2C2C"/>
          <w:lang w:val="en-US"/>
        </w:rPr>
        <w:t>Smart</w:t>
      </w:r>
      <w:r>
        <w:rPr>
          <w:b/>
          <w:bCs/>
          <w:color w:val="2C2C2C"/>
        </w:rPr>
        <w:t xml:space="preserve"> </w:t>
      </w:r>
      <w:r>
        <w:rPr>
          <w:b/>
          <w:bCs/>
          <w:color w:val="2C2C2C"/>
          <w:lang w:val="en-US"/>
        </w:rPr>
        <w:t>hub</w:t>
      </w:r>
      <w:r>
        <w:t>.</w:t>
      </w:r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</w:t>
      </w:r>
      <w:proofErr w:type="gramStart"/>
      <w:r>
        <w:t>Подготовка команд для участия в состязаниях (Сумо.</w:t>
      </w:r>
      <w:proofErr w:type="gramEnd"/>
      <w:r>
        <w:t xml:space="preserve"> Перетягивание каната. </w:t>
      </w:r>
      <w:proofErr w:type="spellStart"/>
      <w:r>
        <w:t>Кегельринг</w:t>
      </w:r>
      <w:proofErr w:type="spellEnd"/>
      <w:r>
        <w:t xml:space="preserve">. Следование по линии. Слалом. </w:t>
      </w:r>
      <w:proofErr w:type="gramStart"/>
      <w:r>
        <w:t>Лабиринт) Регулярные поездки.</w:t>
      </w:r>
      <w:proofErr w:type="gramEnd"/>
    </w:p>
    <w:p w:rsidR="00BB4B1D" w:rsidRDefault="008C2F8B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31" w:name="bookmark79"/>
      <w:bookmarkStart w:id="32" w:name="bookmark78"/>
      <w:bookmarkStart w:id="33" w:name="bookmark80"/>
      <w:bookmarkStart w:id="34" w:name="bookmark77"/>
      <w:bookmarkEnd w:id="31"/>
      <w:r>
        <w:lastRenderedPageBreak/>
        <w:t>Творческие проекты</w:t>
      </w:r>
      <w:bookmarkEnd w:id="32"/>
      <w:bookmarkEnd w:id="33"/>
      <w:bookmarkEnd w:id="34"/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Теория:</w:t>
      </w:r>
      <w:r>
        <w:t xml:space="preserve"> Одиночные и групповые проекты.</w:t>
      </w:r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Разработка творческих проектов на свободную тему. Роботы помощники человека. Роботы-артисты</w:t>
      </w:r>
    </w:p>
    <w:p w:rsidR="00BB4B1D" w:rsidRDefault="008C2F8B">
      <w:pPr>
        <w:pStyle w:val="3"/>
        <w:keepNext/>
        <w:keepLines/>
        <w:numPr>
          <w:ilvl w:val="0"/>
          <w:numId w:val="10"/>
        </w:numPr>
        <w:tabs>
          <w:tab w:val="left" w:pos="426"/>
          <w:tab w:val="left" w:pos="778"/>
        </w:tabs>
        <w:spacing w:line="360" w:lineRule="auto"/>
        <w:ind w:firstLine="420"/>
        <w:jc w:val="both"/>
      </w:pPr>
      <w:bookmarkStart w:id="35" w:name="bookmark83"/>
      <w:bookmarkStart w:id="36" w:name="bookmark81"/>
      <w:bookmarkStart w:id="37" w:name="bookmark84"/>
      <w:bookmarkStart w:id="38" w:name="bookmark82"/>
      <w:bookmarkEnd w:id="35"/>
      <w:r>
        <w:t>Безопасное поведение на дорогах.</w:t>
      </w:r>
      <w:bookmarkEnd w:id="36"/>
      <w:bookmarkEnd w:id="37"/>
      <w:bookmarkEnd w:id="38"/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</w:t>
      </w:r>
      <w:r>
        <w:rPr>
          <w:b/>
          <w:bCs/>
        </w:rPr>
        <w:t xml:space="preserve">: </w:t>
      </w:r>
      <w:r>
        <w:t>Беседа о ситуации на дорогах, виде транспортных средств.</w:t>
      </w:r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Практика:</w:t>
      </w:r>
      <w:r>
        <w:t xml:space="preserve"> Викторины, настольные игры по безопасному поведению на дорогах («Мы спешим в школу», «Веселый пешеход»).</w:t>
      </w:r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>ОБЖ. Темы бесед.</w:t>
      </w:r>
    </w:p>
    <w:p w:rsidR="00BB4B1D" w:rsidRDefault="008C2F8B">
      <w:pPr>
        <w:pStyle w:val="11"/>
        <w:numPr>
          <w:ilvl w:val="0"/>
          <w:numId w:val="11"/>
        </w:numPr>
        <w:tabs>
          <w:tab w:val="left" w:pos="426"/>
        </w:tabs>
        <w:spacing w:line="360" w:lineRule="auto"/>
        <w:ind w:firstLine="420"/>
        <w:jc w:val="both"/>
      </w:pPr>
      <w:bookmarkStart w:id="39" w:name="bookmark85"/>
      <w:bookmarkEnd w:id="39"/>
      <w:r>
        <w:t>Вредные привычки и их влияние на здоровье.</w:t>
      </w:r>
    </w:p>
    <w:p w:rsidR="00BB4B1D" w:rsidRDefault="008C2F8B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0" w:name="bookmark86"/>
      <w:bookmarkEnd w:id="40"/>
      <w:r>
        <w:t>Профилактика ДДТП</w:t>
      </w:r>
    </w:p>
    <w:p w:rsidR="00BB4B1D" w:rsidRDefault="008C2F8B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1" w:name="bookmark87"/>
      <w:bookmarkEnd w:id="41"/>
      <w:r>
        <w:t>Поведение во время пожара.</w:t>
      </w:r>
    </w:p>
    <w:p w:rsidR="00BB4B1D" w:rsidRDefault="008C2F8B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2" w:name="bookmark88"/>
      <w:bookmarkEnd w:id="42"/>
      <w:r>
        <w:t>О терроризме</w:t>
      </w:r>
    </w:p>
    <w:p w:rsidR="00BB4B1D" w:rsidRDefault="008C2F8B">
      <w:pPr>
        <w:pStyle w:val="11"/>
        <w:numPr>
          <w:ilvl w:val="0"/>
          <w:numId w:val="11"/>
        </w:numPr>
        <w:tabs>
          <w:tab w:val="left" w:pos="426"/>
          <w:tab w:val="left" w:pos="774"/>
        </w:tabs>
        <w:spacing w:line="360" w:lineRule="auto"/>
        <w:ind w:firstLine="420"/>
        <w:jc w:val="both"/>
      </w:pPr>
      <w:bookmarkStart w:id="43" w:name="bookmark89"/>
      <w:bookmarkEnd w:id="43"/>
      <w:r>
        <w:t>Поведение на водоеме.</w:t>
      </w:r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>Инструктаж по ТБ.</w:t>
      </w:r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Теория</w:t>
      </w:r>
      <w:r>
        <w:rPr>
          <w:i/>
          <w:iCs/>
        </w:rPr>
        <w:t>:</w:t>
      </w:r>
      <w:r>
        <w:t xml:space="preserve"> Цикл бесед о правилах поведения на занятии и работы на компьютере.</w:t>
      </w:r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  <w:i/>
          <w:iCs/>
        </w:rPr>
        <w:t>Практика</w:t>
      </w:r>
      <w:r>
        <w:rPr>
          <w:i/>
          <w:iCs/>
        </w:rPr>
        <w:t>:</w:t>
      </w:r>
      <w:r>
        <w:t xml:space="preserve"> Зачёт по прослушанному материалу.</w:t>
      </w:r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t xml:space="preserve"> Итоговое занятие Обсуждение работы объединения за учебный год. Демонстрация изготовленных конструкций. </w:t>
      </w:r>
    </w:p>
    <w:p w:rsidR="00BB4B1D" w:rsidRDefault="008C2F8B">
      <w:pPr>
        <w:pStyle w:val="11"/>
        <w:tabs>
          <w:tab w:val="left" w:pos="426"/>
        </w:tabs>
        <w:spacing w:line="360" w:lineRule="auto"/>
        <w:jc w:val="both"/>
      </w:pPr>
      <w:r>
        <w:rPr>
          <w:b/>
          <w:bCs/>
        </w:rPr>
        <w:t xml:space="preserve">Итоговая аттестация: </w:t>
      </w:r>
      <w:r>
        <w:t>Обсуждение работ за учебный год. Демонстрация изготовленных конструкций.</w:t>
      </w:r>
    </w:p>
    <w:p w:rsidR="00BB4B1D" w:rsidRDefault="00BB4B1D">
      <w:pPr>
        <w:pStyle w:val="11"/>
        <w:spacing w:after="300" w:line="360" w:lineRule="auto"/>
        <w:jc w:val="center"/>
        <w:rPr>
          <w:b/>
          <w:bCs/>
        </w:rPr>
      </w:pPr>
    </w:p>
    <w:p w:rsidR="00BB4B1D" w:rsidRDefault="00BB4B1D">
      <w:pPr>
        <w:pStyle w:val="11"/>
        <w:spacing w:after="300" w:line="360" w:lineRule="auto"/>
        <w:jc w:val="center"/>
        <w:rPr>
          <w:b/>
          <w:bCs/>
        </w:rPr>
      </w:pPr>
    </w:p>
    <w:p w:rsidR="00BB4B1D" w:rsidRDefault="00BB4B1D">
      <w:pPr>
        <w:pStyle w:val="11"/>
        <w:spacing w:after="300" w:line="360" w:lineRule="auto"/>
        <w:jc w:val="center"/>
        <w:rPr>
          <w:b/>
          <w:bCs/>
        </w:rPr>
      </w:pPr>
    </w:p>
    <w:p w:rsidR="00BB4B1D" w:rsidRDefault="00BB4B1D">
      <w:pPr>
        <w:pStyle w:val="11"/>
        <w:spacing w:after="300" w:line="360" w:lineRule="auto"/>
        <w:jc w:val="center"/>
        <w:rPr>
          <w:b/>
          <w:bCs/>
        </w:rPr>
      </w:pPr>
    </w:p>
    <w:p w:rsidR="00BB4B1D" w:rsidRDefault="00BB4B1D">
      <w:pPr>
        <w:pStyle w:val="11"/>
        <w:spacing w:after="300" w:line="360" w:lineRule="auto"/>
        <w:jc w:val="center"/>
        <w:rPr>
          <w:b/>
          <w:bCs/>
        </w:rPr>
      </w:pPr>
    </w:p>
    <w:p w:rsidR="00BB4B1D" w:rsidRDefault="00BB4B1D">
      <w:pPr>
        <w:pStyle w:val="11"/>
        <w:spacing w:after="300" w:line="360" w:lineRule="auto"/>
        <w:jc w:val="center"/>
        <w:rPr>
          <w:b/>
          <w:bCs/>
        </w:rPr>
      </w:pPr>
    </w:p>
    <w:p w:rsidR="00BB4B1D" w:rsidRDefault="00BB4B1D">
      <w:pPr>
        <w:pStyle w:val="11"/>
        <w:spacing w:after="300" w:line="360" w:lineRule="auto"/>
        <w:jc w:val="center"/>
        <w:rPr>
          <w:b/>
          <w:bCs/>
        </w:rPr>
      </w:pPr>
    </w:p>
    <w:p w:rsidR="00BB4B1D" w:rsidRDefault="00BB4B1D">
      <w:pPr>
        <w:pStyle w:val="11"/>
        <w:spacing w:after="300" w:line="360" w:lineRule="auto"/>
        <w:jc w:val="center"/>
        <w:rPr>
          <w:b/>
          <w:bCs/>
        </w:rPr>
      </w:pPr>
    </w:p>
    <w:p w:rsidR="00BB4B1D" w:rsidRDefault="00BB4B1D">
      <w:pPr>
        <w:pStyle w:val="11"/>
        <w:spacing w:after="300" w:line="360" w:lineRule="auto"/>
        <w:jc w:val="center"/>
        <w:rPr>
          <w:b/>
          <w:bCs/>
        </w:rPr>
      </w:pPr>
    </w:p>
    <w:p w:rsidR="00BB4B1D" w:rsidRDefault="00BB4B1D">
      <w:pPr>
        <w:pStyle w:val="11"/>
        <w:spacing w:after="300" w:line="360" w:lineRule="auto"/>
        <w:jc w:val="center"/>
        <w:rPr>
          <w:b/>
          <w:bCs/>
        </w:rPr>
      </w:pPr>
    </w:p>
    <w:p w:rsidR="00BB4B1D" w:rsidRDefault="00BB4B1D">
      <w:pPr>
        <w:pStyle w:val="11"/>
        <w:spacing w:after="300" w:line="360" w:lineRule="auto"/>
        <w:jc w:val="center"/>
        <w:rPr>
          <w:b/>
          <w:bCs/>
        </w:rPr>
      </w:pPr>
    </w:p>
    <w:p w:rsidR="00BB4B1D" w:rsidRDefault="008C2F8B">
      <w:pPr>
        <w:pStyle w:val="11"/>
        <w:spacing w:after="300" w:line="360" w:lineRule="auto"/>
        <w:jc w:val="center"/>
      </w:pPr>
      <w:r>
        <w:rPr>
          <w:b/>
          <w:bCs/>
        </w:rPr>
        <w:t>Календарный учебный график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579"/>
        <w:gridCol w:w="1342"/>
        <w:gridCol w:w="1505"/>
        <w:gridCol w:w="712"/>
        <w:gridCol w:w="2601"/>
        <w:gridCol w:w="1163"/>
        <w:gridCol w:w="1722"/>
      </w:tblGrid>
      <w:tr w:rsidR="00BB4B1D">
        <w:trPr>
          <w:trHeight w:hRule="exact" w:val="523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№ </w:t>
            </w:r>
            <w:proofErr w:type="gramStart"/>
            <w:r>
              <w:rPr>
                <w:sz w:val="20"/>
                <w:szCs w:val="20"/>
              </w:rPr>
              <w:t>п</w:t>
            </w:r>
            <w:proofErr w:type="gramEnd"/>
            <w:r>
              <w:rPr>
                <w:sz w:val="20"/>
                <w:szCs w:val="20"/>
              </w:rPr>
              <w:t>/п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Дата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Время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занятия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часов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Форма контроля\</w:t>
            </w:r>
          </w:p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аттестации</w:t>
            </w:r>
          </w:p>
        </w:tc>
      </w:tr>
      <w:tr w:rsidR="00BB4B1D">
        <w:trPr>
          <w:trHeight w:hRule="exact" w:val="264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Вводное занятие</w:t>
            </w:r>
          </w:p>
        </w:tc>
      </w:tr>
      <w:tr w:rsidR="00BB4B1D">
        <w:trPr>
          <w:trHeight w:hRule="exact" w:val="1843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tabs>
                <w:tab w:val="left" w:pos="274"/>
              </w:tabs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видеоролики, демонстрация конструктора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такое "Робот". Виды, значение в современном мире, основные направления применения. Состав конструктора, правила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Ответы на вопросы во время беседы. Зачет по ТБ</w:t>
            </w:r>
          </w:p>
        </w:tc>
      </w:tr>
      <w:tr w:rsidR="00BB4B1D">
        <w:trPr>
          <w:trHeight w:hRule="exact" w:val="264"/>
          <w:jc w:val="center"/>
        </w:trPr>
        <w:tc>
          <w:tcPr>
            <w:tcW w:w="451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54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B4B1D">
        <w:trPr>
          <w:trHeight w:hRule="exact" w:val="103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B1D" w:rsidRDefault="00BB4B1D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видеоролики, демонстрация проекта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Проект. Этапы создания проекта. Оформление проекта.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BB4B1D">
        <w:trPr>
          <w:trHeight w:hRule="exact" w:val="1282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  <w:t>3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B1D" w:rsidRDefault="00BB4B1D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Ознакомление с визуальной средой программирования </w:t>
            </w:r>
            <w:r>
              <w:rPr>
                <w:sz w:val="20"/>
                <w:szCs w:val="20"/>
                <w:lang w:val="en-US"/>
              </w:rPr>
              <w:t>Scratch</w:t>
            </w:r>
            <w:r>
              <w:rPr>
                <w:sz w:val="20"/>
                <w:szCs w:val="20"/>
              </w:rPr>
              <w:t>. Интерфейс. Основные блоки.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BB4B1D">
        <w:trPr>
          <w:trHeight w:hRule="exact" w:val="39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Введение в робототехнику. Знакомство с роботами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LEGO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Education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SPIKE</w:t>
            </w:r>
            <w:r>
              <w:rPr>
                <w:b/>
                <w:bCs/>
                <w:color w:val="2C2C2C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2C2C2C"/>
                <w:sz w:val="20"/>
                <w:szCs w:val="20"/>
                <w:lang w:val="en-US"/>
              </w:rPr>
              <w:t>Prime</w:t>
            </w:r>
          </w:p>
        </w:tc>
      </w:tr>
      <w:tr w:rsidR="00BB4B1D">
        <w:trPr>
          <w:trHeight w:hRule="exact" w:val="101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B1D" w:rsidRDefault="00BB4B1D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модуля EV3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Обзор модуля </w:t>
            </w:r>
            <w:r>
              <w:rPr>
                <w:sz w:val="20"/>
                <w:szCs w:val="20"/>
                <w:lang w:val="en-US"/>
              </w:rPr>
              <w:t>Smart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hub</w:t>
            </w:r>
            <w:r>
              <w:rPr>
                <w:sz w:val="20"/>
                <w:szCs w:val="20"/>
              </w:rPr>
              <w:t>. Экран, кнопки управления, индикатор состояния, порты.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BB4B1D">
        <w:trPr>
          <w:trHeight w:hRule="exact" w:val="2290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B1D" w:rsidRDefault="00BB4B1D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сервомоторов EV3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сервомоторов EV3, их характеристика. Сравнение основных показателей (обороты в минуту, крутящий момент, точность). 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Индивидуальный, фронтальный опрос</w:t>
            </w:r>
          </w:p>
        </w:tc>
      </w:tr>
      <w:tr w:rsidR="00BB4B1D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4B1D" w:rsidRDefault="00BB4B1D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конструктора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Сборка модели робота по инструкции.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BB4B1D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4B1D" w:rsidRDefault="00BB4B1D">
            <w:pPr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датчика касания.</w:t>
            </w:r>
          </w:p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BB4B1D">
        <w:trPr>
          <w:trHeight w:hRule="exact" w:val="76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Основы управления роботом</w:t>
            </w:r>
          </w:p>
        </w:tc>
      </w:tr>
      <w:tr w:rsidR="00BB4B1D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</w:t>
            </w:r>
          </w:p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гироскопического датчика. Устройство, режимы работы.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  <w:tr w:rsidR="00BB4B1D">
        <w:trPr>
          <w:trHeight w:hRule="exact" w:val="768"/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датчика света.</w:t>
            </w:r>
          </w:p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Устройство, режимы работы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</w:t>
            </w:r>
          </w:p>
        </w:tc>
      </w:tr>
    </w:tbl>
    <w:p w:rsidR="00BB4B1D" w:rsidRDefault="008C2F8B">
      <w:r>
        <w:lastRenderedPageBreak/>
        <w:br w:type="page"/>
      </w:r>
    </w:p>
    <w:tbl>
      <w:tblPr>
        <w:tblpPr w:leftFromText="180" w:rightFromText="180" w:vertAnchor="text" w:horzAnchor="page" w:tblpX="1135" w:tblpY="-54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"/>
        <w:gridCol w:w="567"/>
        <w:gridCol w:w="1342"/>
        <w:gridCol w:w="1505"/>
        <w:gridCol w:w="712"/>
        <w:gridCol w:w="2601"/>
        <w:gridCol w:w="1163"/>
        <w:gridCol w:w="1734"/>
      </w:tblGrid>
      <w:tr w:rsidR="00BB4B1D">
        <w:trPr>
          <w:trHeight w:hRule="exact" w:val="20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</w:t>
            </w:r>
          </w:p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Демонстрация датчика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Обзор ультразвукового датчика. Устройство, режимы работы.</w:t>
            </w:r>
          </w:p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на тему: "Характеристики и режимы работы активных компонентов"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</w:t>
            </w:r>
          </w:p>
        </w:tc>
      </w:tr>
      <w:tr w:rsidR="00BB4B1D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Движения по прямой траектории.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224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Точные повороты.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работа, собранная модель, выполняющая </w:t>
            </w:r>
            <w:proofErr w:type="gramStart"/>
            <w:r>
              <w:rPr>
                <w:sz w:val="20"/>
                <w:szCs w:val="20"/>
              </w:rPr>
              <w:t xml:space="preserve">предполагаем </w:t>
            </w:r>
            <w:proofErr w:type="spellStart"/>
            <w:r>
              <w:rPr>
                <w:sz w:val="20"/>
                <w:szCs w:val="20"/>
              </w:rPr>
              <w:t>ые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действия</w:t>
            </w:r>
          </w:p>
        </w:tc>
      </w:tr>
      <w:tr w:rsidR="00BB4B1D">
        <w:trPr>
          <w:trHeight w:hRule="exact" w:val="307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 w:type="page"/>
            </w:r>
            <w:r>
              <w:rPr>
                <w:b/>
                <w:bCs/>
                <w:sz w:val="20"/>
                <w:szCs w:val="20"/>
              </w:rPr>
              <w:t>Состязания роботов. Игры роботов.</w:t>
            </w:r>
          </w:p>
        </w:tc>
      </w:tr>
      <w:tr w:rsidR="00BB4B1D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Движения по кривой траектории. Расчёт длинны пути для каждого колеса при повороте с заданным радиусом и углом.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76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 "Весёлые старты". Зачет времени и количества ошибок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BB4B1D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Захват и освобождение "</w:t>
            </w:r>
            <w:proofErr w:type="spellStart"/>
            <w:r>
              <w:rPr>
                <w:sz w:val="20"/>
                <w:szCs w:val="20"/>
              </w:rPr>
              <w:t>Кубойда</w:t>
            </w:r>
            <w:proofErr w:type="spellEnd"/>
            <w:r>
              <w:rPr>
                <w:sz w:val="20"/>
                <w:szCs w:val="20"/>
              </w:rPr>
              <w:t>". Механика механизмов и машин. Виды соединений и передач и их свойства.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датчика касания.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датчика света. Изучение влияния цвета на освещенность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гироскопического датчика.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1781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на движение с использованием ультразвукового датчика расстояния.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2035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Программирование с помощью интерфейса модуля. Контрольный проект на тему: "Разработка сценария движения с использованием нескольких датчиков".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619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Соревнования роботов</w:t>
            </w:r>
          </w:p>
        </w:tc>
      </w:tr>
      <w:tr w:rsidR="00BB4B1D">
        <w:trPr>
          <w:trHeight w:hRule="exact" w:val="1848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Многозадачность.</w:t>
            </w:r>
          </w:p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параллельного программирования.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цикла.</w:t>
            </w:r>
          </w:p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выхода их цикла. Прерывание цикла.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440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t>Творческие проекты</w:t>
            </w:r>
          </w:p>
        </w:tc>
      </w:tr>
      <w:tr w:rsidR="00BB4B1D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Оператор выбора (переключатель).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26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Многопозиционный переключатель. Условия выбора.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демонстрация СП, робота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Динамическое управление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BB4B1D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соревнований. Работа над проектами «Движение по заданной траектории», «</w:t>
            </w:r>
            <w:proofErr w:type="spellStart"/>
            <w:r>
              <w:rPr>
                <w:sz w:val="20"/>
                <w:szCs w:val="20"/>
              </w:rPr>
              <w:t>Кегельринг</w:t>
            </w:r>
            <w:proofErr w:type="spellEnd"/>
            <w:r>
              <w:rPr>
                <w:sz w:val="20"/>
                <w:szCs w:val="20"/>
              </w:rPr>
              <w:t>». Соревнование роботов на тестовом поле.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219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освещенности. Определение цветов. Распознавание цветов. Использование конструктора </w:t>
            </w:r>
            <w:proofErr w:type="spellStart"/>
            <w:r>
              <w:rPr>
                <w:sz w:val="20"/>
                <w:szCs w:val="20"/>
              </w:rPr>
              <w:t>Lego</w:t>
            </w:r>
            <w:proofErr w:type="spellEnd"/>
            <w:r>
              <w:rPr>
                <w:sz w:val="20"/>
                <w:szCs w:val="20"/>
              </w:rPr>
              <w:t xml:space="preserve"> в качестве цифровой лаборатории.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</w:tbl>
    <w:p w:rsidR="00BB4B1D" w:rsidRDefault="00BB4B1D"/>
    <w:p w:rsidR="00BB4B1D" w:rsidRDefault="00BB4B1D"/>
    <w:p w:rsidR="00BB4B1D" w:rsidRDefault="008C2F8B">
      <w:r>
        <w:br w:type="page"/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0"/>
        <w:gridCol w:w="1179"/>
        <w:gridCol w:w="976"/>
        <w:gridCol w:w="229"/>
        <w:gridCol w:w="1448"/>
        <w:gridCol w:w="559"/>
        <w:gridCol w:w="16"/>
        <w:gridCol w:w="2533"/>
        <w:gridCol w:w="1098"/>
        <w:gridCol w:w="1655"/>
      </w:tblGrid>
      <w:tr w:rsidR="00BB4B1D">
        <w:trPr>
          <w:trHeight w:hRule="exact" w:val="61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29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Битва роботов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Соревнование роботов</w:t>
            </w:r>
          </w:p>
        </w:tc>
      </w:tr>
      <w:tr w:rsidR="00BB4B1D">
        <w:trPr>
          <w:trHeight w:hRule="exact" w:val="1843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соревнований. Работа над проектами «Движение по заданной траектории», «</w:t>
            </w:r>
            <w:proofErr w:type="spellStart"/>
            <w:r>
              <w:rPr>
                <w:sz w:val="20"/>
                <w:szCs w:val="20"/>
              </w:rPr>
              <w:t>Кегельринг</w:t>
            </w:r>
            <w:proofErr w:type="spellEnd"/>
            <w:r>
              <w:rPr>
                <w:sz w:val="20"/>
                <w:szCs w:val="20"/>
              </w:rPr>
              <w:t>». Соревнование роботов на тестовом поле.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203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Измерение освещенности. Определение цветов. Распознавание цветов. Использование конструктора </w:t>
            </w:r>
            <w:proofErr w:type="spellStart"/>
            <w:r>
              <w:rPr>
                <w:sz w:val="20"/>
                <w:szCs w:val="20"/>
              </w:rPr>
              <w:t>Lego</w:t>
            </w:r>
            <w:proofErr w:type="spellEnd"/>
            <w:r>
              <w:rPr>
                <w:sz w:val="20"/>
                <w:szCs w:val="20"/>
              </w:rPr>
              <w:t xml:space="preserve"> в качестве цифровой лаборатории.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288"/>
          <w:jc w:val="center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Безопасное поведение на дорогах ОБЖ. Инструктаж по ТБ. Творческие задания</w:t>
            </w:r>
          </w:p>
        </w:tc>
      </w:tr>
      <w:tr w:rsidR="00BB4B1D">
        <w:trPr>
          <w:trHeight w:hRule="exact" w:val="1819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Измерение расстояний до объектов. Сканирование местности.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1810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Беседа, видеоролики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Реакция робота на звук, цвет, касание. Таймер.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Практическая работа, собранная модель, выполняющая предполагаемые действия</w:t>
            </w:r>
          </w:p>
        </w:tc>
      </w:tr>
      <w:tr w:rsidR="00BB4B1D">
        <w:trPr>
          <w:trHeight w:hRule="exact" w:val="2285"/>
          <w:jc w:val="center"/>
        </w:trPr>
        <w:tc>
          <w:tcPr>
            <w:tcW w:w="1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tabs>
                <w:tab w:val="left" w:pos="274"/>
              </w:tabs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tabs>
                <w:tab w:val="left" w:pos="274"/>
              </w:tabs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Конференция</w:t>
            </w:r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ind w:firstLine="1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Защита проекта «Мой собственный уникальный робот»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4B1D" w:rsidRDefault="00BB4B1D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4B1D" w:rsidRDefault="008C2F8B">
            <w:pPr>
              <w:pStyle w:val="af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Выступление с защитой собственного проекта</w:t>
            </w:r>
          </w:p>
        </w:tc>
      </w:tr>
    </w:tbl>
    <w:p w:rsidR="00BB4B1D" w:rsidRDefault="00BB4B1D">
      <w:pPr>
        <w:pStyle w:val="ae"/>
        <w:spacing w:after="0" w:line="360" w:lineRule="auto"/>
        <w:ind w:left="3245" w:firstLine="0"/>
      </w:pPr>
    </w:p>
    <w:p w:rsidR="00BB4B1D" w:rsidRDefault="00BB4B1D">
      <w:pPr>
        <w:pStyle w:val="ae"/>
        <w:spacing w:after="0" w:line="360" w:lineRule="auto"/>
        <w:ind w:left="3245" w:firstLine="0"/>
      </w:pPr>
    </w:p>
    <w:p w:rsidR="00BB4B1D" w:rsidRDefault="00BB4B1D">
      <w:pPr>
        <w:pStyle w:val="ae"/>
        <w:spacing w:after="0" w:line="360" w:lineRule="auto"/>
        <w:ind w:left="3245" w:firstLine="0"/>
      </w:pPr>
    </w:p>
    <w:p w:rsidR="00BB4B1D" w:rsidRDefault="00BB4B1D">
      <w:pPr>
        <w:pStyle w:val="ae"/>
        <w:spacing w:after="0" w:line="360" w:lineRule="auto"/>
        <w:ind w:left="3245" w:firstLine="0"/>
      </w:pPr>
    </w:p>
    <w:p w:rsidR="00BB4B1D" w:rsidRDefault="00BB4B1D">
      <w:pPr>
        <w:pStyle w:val="ae"/>
        <w:spacing w:after="0" w:line="360" w:lineRule="auto"/>
        <w:ind w:left="3245" w:firstLine="0"/>
      </w:pPr>
    </w:p>
    <w:p w:rsidR="00BB4B1D" w:rsidRDefault="00BB4B1D">
      <w:pPr>
        <w:pStyle w:val="ae"/>
        <w:spacing w:after="0" w:line="360" w:lineRule="auto"/>
        <w:ind w:left="3245" w:firstLine="0"/>
      </w:pPr>
    </w:p>
    <w:p w:rsidR="00BB4B1D" w:rsidRDefault="00BB4B1D">
      <w:pPr>
        <w:pStyle w:val="ae"/>
        <w:spacing w:after="0" w:line="360" w:lineRule="auto"/>
        <w:ind w:left="3245" w:firstLine="0"/>
      </w:pPr>
    </w:p>
    <w:p w:rsidR="00BB4B1D" w:rsidRDefault="00BB4B1D">
      <w:pPr>
        <w:pStyle w:val="ae"/>
        <w:spacing w:after="0" w:line="360" w:lineRule="auto"/>
        <w:ind w:left="3245" w:firstLine="0"/>
      </w:pPr>
    </w:p>
    <w:p w:rsidR="00BB4B1D" w:rsidRDefault="00BB4B1D">
      <w:pPr>
        <w:pStyle w:val="ae"/>
        <w:spacing w:after="0" w:line="360" w:lineRule="auto"/>
        <w:ind w:left="3245" w:firstLine="0"/>
      </w:pPr>
    </w:p>
    <w:p w:rsidR="00BB4B1D" w:rsidRDefault="00BB4B1D">
      <w:pPr>
        <w:pStyle w:val="ae"/>
        <w:spacing w:after="0" w:line="360" w:lineRule="auto"/>
        <w:ind w:left="3245" w:firstLine="0"/>
      </w:pPr>
    </w:p>
    <w:p w:rsidR="00BB4B1D" w:rsidRDefault="008C2F8B">
      <w:pPr>
        <w:pStyle w:val="ae"/>
        <w:spacing w:after="0" w:line="360" w:lineRule="auto"/>
        <w:ind w:left="3245" w:firstLine="0"/>
      </w:pPr>
      <w:r>
        <w:t>Список использованной литературы.</w:t>
      </w:r>
    </w:p>
    <w:p w:rsidR="00BB4B1D" w:rsidRDefault="008C2F8B">
      <w:pPr>
        <w:pStyle w:val="11"/>
        <w:numPr>
          <w:ilvl w:val="0"/>
          <w:numId w:val="12"/>
        </w:numPr>
        <w:tabs>
          <w:tab w:val="left" w:pos="715"/>
        </w:tabs>
        <w:spacing w:line="360" w:lineRule="auto"/>
        <w:ind w:firstLine="300"/>
      </w:pPr>
      <w:bookmarkStart w:id="44" w:name="bookmark101"/>
      <w:bookmarkStart w:id="45" w:name="bookmark90"/>
      <w:bookmarkEnd w:id="44"/>
      <w:bookmarkEnd w:id="45"/>
      <w:r>
        <w:rPr>
          <w:b/>
          <w:bCs/>
        </w:rPr>
        <w:lastRenderedPageBreak/>
        <w:t>Литература для педагога.</w:t>
      </w:r>
    </w:p>
    <w:p w:rsidR="00BB4B1D" w:rsidRDefault="008C2F8B">
      <w:pPr>
        <w:pStyle w:val="11"/>
        <w:numPr>
          <w:ilvl w:val="0"/>
          <w:numId w:val="13"/>
        </w:numPr>
        <w:tabs>
          <w:tab w:val="left" w:pos="639"/>
        </w:tabs>
        <w:spacing w:line="360" w:lineRule="auto"/>
        <w:ind w:firstLine="300"/>
        <w:jc w:val="both"/>
      </w:pPr>
      <w:bookmarkStart w:id="46" w:name="bookmark102"/>
      <w:bookmarkStart w:id="47" w:name="bookmark103"/>
      <w:bookmarkStart w:id="48" w:name="bookmark104"/>
      <w:bookmarkStart w:id="49" w:name="bookmark105"/>
      <w:bookmarkEnd w:id="46"/>
      <w:bookmarkEnd w:id="47"/>
      <w:bookmarkEnd w:id="48"/>
      <w:bookmarkEnd w:id="49"/>
      <w:proofErr w:type="spellStart"/>
      <w:r>
        <w:t>Немов</w:t>
      </w:r>
      <w:proofErr w:type="spellEnd"/>
      <w:r>
        <w:t xml:space="preserve"> Р.С. Психология. Т. 2, М: </w:t>
      </w:r>
      <w:proofErr w:type="spellStart"/>
      <w:r>
        <w:t>Владос</w:t>
      </w:r>
      <w:proofErr w:type="spellEnd"/>
      <w:r>
        <w:t>, 2018.</w:t>
      </w:r>
    </w:p>
    <w:p w:rsidR="00BB4B1D" w:rsidRDefault="008C2F8B">
      <w:pPr>
        <w:pStyle w:val="11"/>
        <w:numPr>
          <w:ilvl w:val="0"/>
          <w:numId w:val="13"/>
        </w:numPr>
        <w:tabs>
          <w:tab w:val="left" w:pos="653"/>
        </w:tabs>
        <w:spacing w:line="360" w:lineRule="auto"/>
        <w:ind w:left="300"/>
        <w:jc w:val="both"/>
      </w:pPr>
      <w:bookmarkStart w:id="50" w:name="bookmark106"/>
      <w:bookmarkEnd w:id="50"/>
      <w:proofErr w:type="spellStart"/>
      <w:r>
        <w:t>Селевко</w:t>
      </w:r>
      <w:proofErr w:type="spellEnd"/>
      <w:r>
        <w:t xml:space="preserve"> Г.К. Энциклопедия образовательных технологий: В 2 т - М.: НИИ школьных технологий, 2017г.</w:t>
      </w:r>
    </w:p>
    <w:p w:rsidR="00BB4B1D" w:rsidRDefault="008C2F8B">
      <w:pPr>
        <w:pStyle w:val="11"/>
        <w:numPr>
          <w:ilvl w:val="0"/>
          <w:numId w:val="13"/>
        </w:numPr>
        <w:tabs>
          <w:tab w:val="left" w:pos="639"/>
        </w:tabs>
        <w:spacing w:line="360" w:lineRule="auto"/>
        <w:ind w:left="300"/>
        <w:jc w:val="both"/>
      </w:pPr>
      <w:bookmarkStart w:id="51" w:name="bookmark107"/>
      <w:bookmarkEnd w:id="51"/>
      <w:r>
        <w:t xml:space="preserve">Столяров Ю.С. Развитие технического творчества школьников. </w:t>
      </w:r>
      <w:proofErr w:type="gramStart"/>
      <w:r>
        <w:t>-М</w:t>
      </w:r>
      <w:proofErr w:type="gramEnd"/>
      <w:r>
        <w:t>.: Просвещение, 2016.</w:t>
      </w:r>
    </w:p>
    <w:p w:rsidR="00BB4B1D" w:rsidRDefault="008C2F8B">
      <w:pPr>
        <w:pStyle w:val="11"/>
        <w:numPr>
          <w:ilvl w:val="0"/>
          <w:numId w:val="13"/>
        </w:numPr>
        <w:tabs>
          <w:tab w:val="left" w:pos="643"/>
        </w:tabs>
        <w:spacing w:line="360" w:lineRule="auto"/>
        <w:ind w:left="300"/>
        <w:jc w:val="both"/>
      </w:pPr>
      <w:bookmarkStart w:id="52" w:name="bookmark108"/>
      <w:bookmarkEnd w:id="52"/>
      <w:r>
        <w:t>Филиппов С. А. программа «Робототехника: конструирование и программирование» (Сборник программ дополнительного образования детей Санкт-Петербургского института). 2019г.</w:t>
      </w:r>
    </w:p>
    <w:p w:rsidR="00BB4B1D" w:rsidRDefault="008C2F8B">
      <w:pPr>
        <w:pStyle w:val="11"/>
        <w:numPr>
          <w:ilvl w:val="0"/>
          <w:numId w:val="13"/>
        </w:numPr>
        <w:tabs>
          <w:tab w:val="left" w:pos="643"/>
        </w:tabs>
        <w:spacing w:line="360" w:lineRule="auto"/>
        <w:ind w:left="300"/>
        <w:jc w:val="both"/>
      </w:pPr>
      <w:bookmarkStart w:id="53" w:name="bookmark109"/>
      <w:bookmarkEnd w:id="53"/>
      <w:proofErr w:type="spellStart"/>
      <w:r>
        <w:t>Шиховцев</w:t>
      </w:r>
      <w:proofErr w:type="spellEnd"/>
      <w:r>
        <w:t xml:space="preserve"> В.Г. Программа «Радиотехника» (Сборник программ дополнительного образования детей Московского института открытого образования). 2018г.</w:t>
      </w:r>
    </w:p>
    <w:p w:rsidR="00BB4B1D" w:rsidRDefault="008C2F8B">
      <w:pPr>
        <w:pStyle w:val="11"/>
        <w:numPr>
          <w:ilvl w:val="0"/>
          <w:numId w:val="12"/>
        </w:numPr>
        <w:tabs>
          <w:tab w:val="left" w:pos="811"/>
        </w:tabs>
        <w:spacing w:line="360" w:lineRule="auto"/>
        <w:ind w:firstLine="300"/>
        <w:jc w:val="both"/>
      </w:pPr>
      <w:bookmarkStart w:id="54" w:name="bookmark110"/>
      <w:bookmarkEnd w:id="54"/>
      <w:r>
        <w:rPr>
          <w:b/>
          <w:bCs/>
        </w:rPr>
        <w:t>Специальная литература.</w:t>
      </w:r>
    </w:p>
    <w:p w:rsidR="00BB4B1D" w:rsidRDefault="008C2F8B">
      <w:pPr>
        <w:pStyle w:val="11"/>
        <w:numPr>
          <w:ilvl w:val="0"/>
          <w:numId w:val="14"/>
        </w:numPr>
        <w:tabs>
          <w:tab w:val="left" w:pos="615"/>
        </w:tabs>
        <w:spacing w:line="360" w:lineRule="auto"/>
        <w:ind w:firstLine="300"/>
        <w:jc w:val="both"/>
      </w:pPr>
      <w:bookmarkStart w:id="55" w:name="bookmark111"/>
      <w:bookmarkEnd w:id="55"/>
      <w:r>
        <w:t>Копосов Д. Г. Первый шаг в робототехнику. Практикум для 5-6 классов Д. Г. Копосов. - М.: БИНОМ. Лаборатория знаний, 2017- 292 с.</w:t>
      </w:r>
    </w:p>
    <w:p w:rsidR="00BB4B1D" w:rsidRDefault="008C2F8B">
      <w:pPr>
        <w:pStyle w:val="11"/>
        <w:numPr>
          <w:ilvl w:val="0"/>
          <w:numId w:val="14"/>
        </w:numPr>
        <w:tabs>
          <w:tab w:val="left" w:pos="643"/>
        </w:tabs>
        <w:spacing w:line="360" w:lineRule="auto"/>
        <w:ind w:left="300"/>
        <w:jc w:val="both"/>
      </w:pPr>
      <w:bookmarkStart w:id="56" w:name="bookmark112"/>
      <w:bookmarkStart w:id="57" w:name="bookmark113"/>
      <w:bookmarkStart w:id="58" w:name="bookmark114"/>
      <w:bookmarkStart w:id="59" w:name="bookmark115"/>
      <w:bookmarkEnd w:id="56"/>
      <w:bookmarkEnd w:id="57"/>
      <w:bookmarkEnd w:id="58"/>
      <w:bookmarkEnd w:id="59"/>
      <w:proofErr w:type="spellStart"/>
      <w:r>
        <w:t>Овсяницкая</w:t>
      </w:r>
      <w:proofErr w:type="spellEnd"/>
      <w:r>
        <w:t xml:space="preserve"> Л.Ю. Курс программирования робота EV3 в среде </w:t>
      </w:r>
      <w:proofErr w:type="spellStart"/>
      <w:r>
        <w:t>Lego</w:t>
      </w:r>
      <w:proofErr w:type="spellEnd"/>
      <w:r>
        <w:t xml:space="preserve"> </w:t>
      </w:r>
      <w:proofErr w:type="spellStart"/>
      <w:r>
        <w:t>Mindstorms</w:t>
      </w:r>
      <w:proofErr w:type="spellEnd"/>
      <w:r>
        <w:t xml:space="preserve"> EV3, Д.Н. </w:t>
      </w:r>
      <w:proofErr w:type="spellStart"/>
      <w:r>
        <w:t>Овсяницкий</w:t>
      </w:r>
      <w:proofErr w:type="spellEnd"/>
      <w:r>
        <w:t xml:space="preserve">, А.Д. </w:t>
      </w:r>
      <w:proofErr w:type="spellStart"/>
      <w:r>
        <w:t>Овсяницкий</w:t>
      </w:r>
      <w:proofErr w:type="spellEnd"/>
      <w:r>
        <w:t xml:space="preserve">. 2-е изд., </w:t>
      </w:r>
      <w:proofErr w:type="spellStart"/>
      <w:r>
        <w:t>перераб</w:t>
      </w:r>
      <w:proofErr w:type="spellEnd"/>
      <w:r>
        <w:t xml:space="preserve">. И </w:t>
      </w:r>
      <w:proofErr w:type="spellStart"/>
      <w:proofErr w:type="gramStart"/>
      <w:r>
        <w:t>доп</w:t>
      </w:r>
      <w:proofErr w:type="spellEnd"/>
      <w:proofErr w:type="gramEnd"/>
      <w:r>
        <w:t xml:space="preserve"> - М.: Издательство «Перо», 2016. -300с.</w:t>
      </w:r>
    </w:p>
    <w:p w:rsidR="00BB4B1D" w:rsidRDefault="008C2F8B">
      <w:pPr>
        <w:pStyle w:val="11"/>
        <w:numPr>
          <w:ilvl w:val="0"/>
          <w:numId w:val="14"/>
        </w:numPr>
        <w:tabs>
          <w:tab w:val="left" w:pos="643"/>
        </w:tabs>
        <w:spacing w:line="360" w:lineRule="auto"/>
        <w:ind w:left="300"/>
        <w:jc w:val="both"/>
      </w:pPr>
      <w:bookmarkStart w:id="60" w:name="bookmark116"/>
      <w:bookmarkStart w:id="61" w:name="bookmark117"/>
      <w:bookmarkEnd w:id="60"/>
      <w:bookmarkEnd w:id="61"/>
      <w:r>
        <w:t>Лабораторные практикумы по программированию [Электронный ресурс].</w:t>
      </w:r>
    </w:p>
    <w:p w:rsidR="00BB4B1D" w:rsidRDefault="008C2F8B">
      <w:pPr>
        <w:pStyle w:val="11"/>
        <w:numPr>
          <w:ilvl w:val="0"/>
          <w:numId w:val="14"/>
        </w:numPr>
        <w:tabs>
          <w:tab w:val="left" w:pos="644"/>
        </w:tabs>
        <w:spacing w:line="360" w:lineRule="auto"/>
        <w:ind w:firstLine="300"/>
        <w:jc w:val="both"/>
      </w:pPr>
      <w:bookmarkStart w:id="62" w:name="bookmark118"/>
      <w:bookmarkEnd w:id="62"/>
      <w:r>
        <w:t xml:space="preserve">Образовательная программа «Введение в конструирование роботов» и графический язык программирования роботов [Электронный ресурс] </w:t>
      </w:r>
      <w:hyperlink r:id="rId11" w:anchor="program_blocks" w:history="1">
        <w:r>
          <w:rPr>
            <w:rStyle w:val="a3"/>
          </w:rPr>
          <w:t xml:space="preserve">http://learning.9151394.ru/course/ </w:t>
        </w:r>
        <w:proofErr w:type="spellStart"/>
        <w:r>
          <w:rPr>
            <w:rStyle w:val="a3"/>
          </w:rPr>
          <w:t>view.php?id</w:t>
        </w:r>
        <w:proofErr w:type="spellEnd"/>
        <w:r>
          <w:rPr>
            <w:rStyle w:val="a3"/>
          </w:rPr>
          <w:t>=280#program_blocks</w:t>
        </w:r>
      </w:hyperlink>
    </w:p>
    <w:p w:rsidR="00BB4B1D" w:rsidRDefault="008C2F8B">
      <w:pPr>
        <w:pStyle w:val="11"/>
        <w:numPr>
          <w:ilvl w:val="0"/>
          <w:numId w:val="14"/>
        </w:numPr>
        <w:tabs>
          <w:tab w:val="left" w:pos="649"/>
        </w:tabs>
        <w:spacing w:line="360" w:lineRule="auto"/>
        <w:ind w:firstLine="200"/>
        <w:jc w:val="both"/>
      </w:pPr>
      <w:bookmarkStart w:id="63" w:name="bookmark119"/>
      <w:bookmarkEnd w:id="63"/>
      <w:r>
        <w:t xml:space="preserve">Программы для робота [Электронный ресурс] </w:t>
      </w:r>
      <w:hyperlink r:id="rId12" w:history="1">
        <w:r>
          <w:rPr>
            <w:rStyle w:val="a3"/>
          </w:rPr>
          <w:t xml:space="preserve">http://service.lego.com/ </w:t>
        </w:r>
        <w:proofErr w:type="spellStart"/>
        <w:r>
          <w:rPr>
            <w:rStyle w:val="a3"/>
          </w:rPr>
          <w:t>enus</w:t>
        </w:r>
        <w:proofErr w:type="spellEnd"/>
        <w:r>
          <w:rPr>
            <w:rStyle w:val="a3"/>
          </w:rPr>
          <w:t>/</w:t>
        </w:r>
        <w:proofErr w:type="spellStart"/>
        <w:r>
          <w:rPr>
            <w:rStyle w:val="a3"/>
          </w:rPr>
          <w:t>helptopics</w:t>
        </w:r>
        <w:proofErr w:type="spellEnd"/>
        <w:r>
          <w:rPr>
            <w:rStyle w:val="a3"/>
          </w:rPr>
          <w:t>/?</w:t>
        </w:r>
        <w:proofErr w:type="spellStart"/>
        <w:r>
          <w:rPr>
            <w:rStyle w:val="a3"/>
          </w:rPr>
          <w:t>questionid</w:t>
        </w:r>
        <w:proofErr w:type="spellEnd"/>
        <w:r>
          <w:rPr>
            <w:rStyle w:val="a3"/>
          </w:rPr>
          <w:t>=2</w:t>
        </w:r>
      </w:hyperlink>
    </w:p>
    <w:p w:rsidR="00BB4B1D" w:rsidRDefault="008C2F8B">
      <w:pPr>
        <w:pStyle w:val="11"/>
        <w:spacing w:line="360" w:lineRule="auto"/>
        <w:ind w:firstLine="300"/>
        <w:jc w:val="both"/>
      </w:pPr>
      <w:bookmarkStart w:id="64" w:name="bookmark120"/>
      <w:bookmarkEnd w:id="64"/>
      <w:r>
        <w:t>Интернет-ресурс:</w:t>
      </w:r>
    </w:p>
    <w:p w:rsidR="00BB4B1D" w:rsidRDefault="0024739D">
      <w:pPr>
        <w:pStyle w:val="11"/>
        <w:numPr>
          <w:ilvl w:val="0"/>
          <w:numId w:val="15"/>
        </w:numPr>
        <w:tabs>
          <w:tab w:val="left" w:pos="630"/>
        </w:tabs>
        <w:spacing w:line="360" w:lineRule="auto"/>
        <w:ind w:firstLine="300"/>
        <w:jc w:val="both"/>
      </w:pPr>
      <w:hyperlink r:id="rId13" w:history="1">
        <w:bookmarkStart w:id="65" w:name="bookmark121"/>
        <w:bookmarkEnd w:id="65"/>
        <w:r w:rsidR="008C2F8B">
          <w:rPr>
            <w:color w:val="0563C1"/>
            <w:u w:val="single"/>
          </w:rPr>
          <w:t>http://www.mindstorms.su</w:t>
        </w:r>
      </w:hyperlink>
    </w:p>
    <w:p w:rsidR="00BB4B1D" w:rsidRDefault="0024739D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4" w:history="1">
        <w:bookmarkStart w:id="66" w:name="bookmark122"/>
        <w:bookmarkEnd w:id="66"/>
        <w:r w:rsidR="008C2F8B">
          <w:rPr>
            <w:color w:val="0563C1"/>
            <w:u w:val="single"/>
          </w:rPr>
          <w:t>https://education.lego.com/ru-ru</w:t>
        </w:r>
      </w:hyperlink>
    </w:p>
    <w:p w:rsidR="00BB4B1D" w:rsidRDefault="0024739D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5" w:history="1">
        <w:bookmarkStart w:id="67" w:name="bookmark123"/>
        <w:bookmarkEnd w:id="67"/>
        <w:r w:rsidR="008C2F8B">
          <w:rPr>
            <w:color w:val="0563C1"/>
            <w:u w:val="single"/>
          </w:rPr>
          <w:t>http://robototechnika.ucoz.ru</w:t>
        </w:r>
      </w:hyperlink>
    </w:p>
    <w:p w:rsidR="00BB4B1D" w:rsidRDefault="0024739D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6" w:history="1">
        <w:bookmarkStart w:id="68" w:name="bookmark124"/>
        <w:bookmarkEnd w:id="68"/>
        <w:r w:rsidR="008C2F8B">
          <w:rPr>
            <w:color w:val="0563C1"/>
            <w:u w:val="single"/>
          </w:rPr>
          <w:t>http://www.nxtprograms.com/projects1.html</w:t>
        </w:r>
      </w:hyperlink>
    </w:p>
    <w:p w:rsidR="00BB4B1D" w:rsidRDefault="0024739D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7" w:history="1">
        <w:bookmarkStart w:id="69" w:name="bookmark125"/>
        <w:bookmarkEnd w:id="69"/>
        <w:r w:rsidR="008C2F8B">
          <w:rPr>
            <w:color w:val="0563C1"/>
            <w:u w:val="single"/>
          </w:rPr>
          <w:t>http://www.prorobot.ru/lego.php</w:t>
        </w:r>
      </w:hyperlink>
    </w:p>
    <w:p w:rsidR="00BB4B1D" w:rsidRDefault="0024739D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8" w:history="1">
        <w:bookmarkStart w:id="70" w:name="bookmark126"/>
        <w:bookmarkEnd w:id="70"/>
        <w:r w:rsidR="008C2F8B">
          <w:rPr>
            <w:color w:val="0563C1"/>
            <w:u w:val="single"/>
          </w:rPr>
          <w:t>https://education.lego.com/ru-ru/lessons?pagesize=24</w:t>
        </w:r>
      </w:hyperlink>
    </w:p>
    <w:p w:rsidR="00BB4B1D" w:rsidRDefault="0024739D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19" w:history="1">
        <w:bookmarkStart w:id="71" w:name="bookmark127"/>
        <w:bookmarkEnd w:id="71"/>
        <w:r w:rsidR="008C2F8B">
          <w:rPr>
            <w:color w:val="0563C1"/>
            <w:u w:val="single"/>
          </w:rPr>
          <w:t>https://robot-help.ru/lessons/lesson-1.html</w:t>
        </w:r>
      </w:hyperlink>
    </w:p>
    <w:p w:rsidR="00BB4B1D" w:rsidRDefault="0024739D">
      <w:pPr>
        <w:pStyle w:val="11"/>
        <w:numPr>
          <w:ilvl w:val="0"/>
          <w:numId w:val="15"/>
        </w:numPr>
        <w:tabs>
          <w:tab w:val="left" w:pos="654"/>
        </w:tabs>
        <w:spacing w:line="360" w:lineRule="auto"/>
        <w:ind w:firstLine="300"/>
        <w:jc w:val="both"/>
      </w:pPr>
      <w:hyperlink r:id="rId20" w:history="1">
        <w:bookmarkStart w:id="72" w:name="bookmark128"/>
        <w:bookmarkEnd w:id="72"/>
        <w:r w:rsidR="008C2F8B">
          <w:rPr>
            <w:color w:val="0563C1"/>
            <w:u w:val="single"/>
          </w:rPr>
          <w:t>http://www.prorobot.ru</w:t>
        </w:r>
      </w:hyperlink>
    </w:p>
    <w:p w:rsidR="00BB4B1D" w:rsidRDefault="00BB4B1D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BB4B1D" w:rsidRDefault="00BB4B1D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BB4B1D" w:rsidRDefault="00BB4B1D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BB4B1D" w:rsidRDefault="00BB4B1D">
      <w:pPr>
        <w:pStyle w:val="11"/>
        <w:tabs>
          <w:tab w:val="left" w:pos="654"/>
        </w:tabs>
        <w:spacing w:line="360" w:lineRule="auto"/>
        <w:jc w:val="both"/>
        <w:rPr>
          <w:b/>
          <w:color w:val="000000" w:themeColor="text1"/>
          <w:u w:val="single"/>
        </w:rPr>
      </w:pPr>
    </w:p>
    <w:p w:rsidR="00BB4B1D" w:rsidRDefault="008C2F8B">
      <w:pPr>
        <w:pStyle w:val="11"/>
        <w:tabs>
          <w:tab w:val="left" w:pos="654"/>
        </w:tabs>
        <w:spacing w:line="360" w:lineRule="auto"/>
        <w:jc w:val="center"/>
        <w:rPr>
          <w:b/>
          <w:color w:val="000000" w:themeColor="text1"/>
          <w:u w:val="single"/>
        </w:rPr>
      </w:pPr>
      <w:r>
        <w:rPr>
          <w:b/>
          <w:color w:val="000000" w:themeColor="text1"/>
          <w:u w:val="single"/>
        </w:rPr>
        <w:t>Литература для родителей, детей</w:t>
      </w:r>
    </w:p>
    <w:p w:rsidR="00BB4B1D" w:rsidRDefault="008C2F8B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 xml:space="preserve">1. </w:t>
      </w:r>
      <w:proofErr w:type="spellStart"/>
      <w:r>
        <w:rPr>
          <w:color w:val="000000" w:themeColor="text1"/>
        </w:rPr>
        <w:t>Клаузен</w:t>
      </w:r>
      <w:proofErr w:type="spellEnd"/>
      <w:r>
        <w:rPr>
          <w:color w:val="000000" w:themeColor="text1"/>
        </w:rPr>
        <w:t xml:space="preserve"> Петер. Компьютеры и роботы. – М.: Мир книги, 2017.</w:t>
      </w:r>
    </w:p>
    <w:p w:rsidR="00BB4B1D" w:rsidRDefault="008C2F8B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>2. Филиппов С. А. Робототехника для детей и родителей. – СПб</w:t>
      </w:r>
      <w:proofErr w:type="gramStart"/>
      <w:r>
        <w:rPr>
          <w:color w:val="000000" w:themeColor="text1"/>
        </w:rPr>
        <w:t xml:space="preserve">.: </w:t>
      </w:r>
      <w:proofErr w:type="gramEnd"/>
      <w:r>
        <w:rPr>
          <w:color w:val="000000" w:themeColor="text1"/>
        </w:rPr>
        <w:t>Наука, 2018</w:t>
      </w:r>
    </w:p>
    <w:p w:rsidR="00BB4B1D" w:rsidRDefault="008C2F8B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  <w:r>
        <w:rPr>
          <w:color w:val="000000" w:themeColor="text1"/>
        </w:rPr>
        <w:t xml:space="preserve">3. Макаров И. М., </w:t>
      </w:r>
      <w:proofErr w:type="spellStart"/>
      <w:r>
        <w:rPr>
          <w:color w:val="000000" w:themeColor="text1"/>
        </w:rPr>
        <w:t>Топчеев</w:t>
      </w:r>
      <w:proofErr w:type="spellEnd"/>
      <w:r>
        <w:rPr>
          <w:color w:val="000000" w:themeColor="text1"/>
        </w:rPr>
        <w:t xml:space="preserve"> Ю. И. Робототехника. История и перспективы. – М.: Наука, Изд-во МАИ, 2017.</w:t>
      </w:r>
    </w:p>
    <w:p w:rsidR="00BB4B1D" w:rsidRDefault="00BB4B1D">
      <w:pPr>
        <w:pStyle w:val="aa"/>
        <w:spacing w:before="0" w:beforeAutospacing="0" w:after="0" w:afterAutospacing="0" w:line="360" w:lineRule="auto"/>
        <w:ind w:firstLine="426"/>
        <w:jc w:val="both"/>
        <w:rPr>
          <w:color w:val="000000" w:themeColor="text1"/>
        </w:rPr>
      </w:pPr>
    </w:p>
    <w:p w:rsidR="00BB4B1D" w:rsidRDefault="00BB4B1D">
      <w:pPr>
        <w:spacing w:line="360" w:lineRule="auto"/>
        <w:ind w:left="360"/>
        <w:jc w:val="both"/>
        <w:rPr>
          <w:color w:val="0563C1"/>
          <w:u w:val="single"/>
        </w:rPr>
      </w:pPr>
    </w:p>
    <w:p w:rsidR="00BB4B1D" w:rsidRDefault="00BB4B1D">
      <w:pPr>
        <w:spacing w:line="360" w:lineRule="auto"/>
        <w:ind w:left="360"/>
        <w:jc w:val="both"/>
        <w:rPr>
          <w:color w:val="000000"/>
        </w:rPr>
      </w:pPr>
    </w:p>
    <w:p w:rsidR="00BB4B1D" w:rsidRDefault="00BB4B1D">
      <w:pPr>
        <w:spacing w:line="360" w:lineRule="auto"/>
        <w:ind w:left="360"/>
        <w:jc w:val="both"/>
        <w:rPr>
          <w:color w:val="000000"/>
        </w:rPr>
      </w:pPr>
    </w:p>
    <w:sectPr w:rsidR="00BB4B1D">
      <w:footerReference w:type="default" r:id="rId21"/>
      <w:pgSz w:w="11906" w:h="16838"/>
      <w:pgMar w:top="720" w:right="849" w:bottom="764" w:left="1134" w:header="0" w:footer="708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739D" w:rsidRDefault="0024739D">
      <w:r>
        <w:separator/>
      </w:r>
    </w:p>
  </w:endnote>
  <w:endnote w:type="continuationSeparator" w:id="0">
    <w:p w:rsidR="0024739D" w:rsidRDefault="00247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Wingdings;aakar">
    <w:altName w:val="Times New Roman"/>
    <w:charset w:val="00"/>
    <w:family w:val="auto"/>
    <w:pitch w:val="default"/>
  </w:font>
  <w:font w:name="Symbol;aakar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orbel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4B1D" w:rsidRDefault="00D72B79">
    <w:pPr>
      <w:pStyle w:val="a8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4605" cy="175260"/>
              <wp:effectExtent l="0" t="635" r="4445" b="5080"/>
              <wp:wrapSquare wrapText="largest"/>
              <wp:docPr id="1" name="Fram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B4B1D" w:rsidRDefault="00BB4B1D">
                          <w:pPr>
                            <w:pStyle w:val="a8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0;margin-top:.05pt;width:1.15pt;height:13.8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" stroked="f">
              <v:fill opacity="0"/>
              <v:textbox inset="0,0,0,0">
                <w:txbxContent>
                  <w:p w:rsidR="00BB4B1D" w:rsidRDefault="00BB4B1D">
                    <w:pPr>
                      <w:pStyle w:val="a8"/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739D" w:rsidRDefault="0024739D">
      <w:r>
        <w:separator/>
      </w:r>
    </w:p>
  </w:footnote>
  <w:footnote w:type="continuationSeparator" w:id="0">
    <w:p w:rsidR="0024739D" w:rsidRDefault="00247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E5D76"/>
    <w:multiLevelType w:val="multilevel"/>
    <w:tmpl w:val="0CDE5D7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C730F9"/>
    <w:multiLevelType w:val="multilevel"/>
    <w:tmpl w:val="0DC730F9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4F6F36"/>
    <w:multiLevelType w:val="multilevel"/>
    <w:tmpl w:val="0F4F6F36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3BE1F30"/>
    <w:multiLevelType w:val="multilevel"/>
    <w:tmpl w:val="13BE1F30"/>
    <w:lvl w:ilvl="0">
      <w:start w:val="1"/>
      <w:numFmt w:val="bullet"/>
      <w:lvlText w:val=""/>
      <w:lvlJc w:val="left"/>
      <w:rPr>
        <w:rFonts w:ascii="Symbol" w:hAnsi="Symbo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B7524D"/>
    <w:multiLevelType w:val="multilevel"/>
    <w:tmpl w:val="14B7524D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E402CF2"/>
    <w:multiLevelType w:val="multilevel"/>
    <w:tmpl w:val="1E402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3EF43FD"/>
    <w:multiLevelType w:val="multilevel"/>
    <w:tmpl w:val="23EF43FD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287A1B01"/>
    <w:multiLevelType w:val="multilevel"/>
    <w:tmpl w:val="287A1B0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F77D4B"/>
    <w:multiLevelType w:val="multilevel"/>
    <w:tmpl w:val="2EF77D4B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1B3606"/>
    <w:multiLevelType w:val="multilevel"/>
    <w:tmpl w:val="301B36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312FCF"/>
    <w:multiLevelType w:val="multilevel"/>
    <w:tmpl w:val="41312FC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671930"/>
    <w:multiLevelType w:val="multilevel"/>
    <w:tmpl w:val="516719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880BC7"/>
    <w:multiLevelType w:val="multilevel"/>
    <w:tmpl w:val="51880BC7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067AE6"/>
    <w:multiLevelType w:val="multilevel"/>
    <w:tmpl w:val="61067A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DDD576B"/>
    <w:multiLevelType w:val="multilevel"/>
    <w:tmpl w:val="7DDD576B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4"/>
  </w:num>
  <w:num w:numId="4">
    <w:abstractNumId w:val="13"/>
  </w:num>
  <w:num w:numId="5">
    <w:abstractNumId w:val="10"/>
  </w:num>
  <w:num w:numId="6">
    <w:abstractNumId w:val="3"/>
  </w:num>
  <w:num w:numId="7">
    <w:abstractNumId w:val="2"/>
  </w:num>
  <w:num w:numId="8">
    <w:abstractNumId w:val="8"/>
  </w:num>
  <w:num w:numId="9">
    <w:abstractNumId w:val="6"/>
  </w:num>
  <w:num w:numId="10">
    <w:abstractNumId w:val="9"/>
  </w:num>
  <w:num w:numId="11">
    <w:abstractNumId w:val="7"/>
  </w:num>
  <w:num w:numId="12">
    <w:abstractNumId w:val="4"/>
  </w:num>
  <w:num w:numId="13">
    <w:abstractNumId w:val="1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C7"/>
    <w:rsid w:val="8FFA50EB"/>
    <w:rsid w:val="FFF63609"/>
    <w:rsid w:val="000844BE"/>
    <w:rsid w:val="0024739D"/>
    <w:rsid w:val="002D23DF"/>
    <w:rsid w:val="00386144"/>
    <w:rsid w:val="00442466"/>
    <w:rsid w:val="005D5179"/>
    <w:rsid w:val="00863A92"/>
    <w:rsid w:val="008C2F8B"/>
    <w:rsid w:val="00BB4B1D"/>
    <w:rsid w:val="00C51660"/>
    <w:rsid w:val="00D652C7"/>
    <w:rsid w:val="00D72B79"/>
    <w:rsid w:val="076C9FD9"/>
    <w:rsid w:val="1DFDA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uiPriority w:val="1"/>
    <w:qFormat/>
    <w:pPr>
      <w:widowControl w:val="0"/>
      <w:autoSpaceDE w:val="0"/>
      <w:autoSpaceDN w:val="0"/>
      <w:ind w:left="6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a9">
    <w:name w:val="List"/>
    <w:basedOn w:val="a7"/>
    <w:qFormat/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WW8Num1z0">
    <w:name w:val="WW8Num1z0"/>
    <w:qFormat/>
    <w:rPr>
      <w:rFonts w:ascii="Wingdings;aakar" w:hAnsi="Wingdings;aakar" w:cs="Wingdings;aakar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;aakar" w:hAnsi="Symbol;aakar" w:cs="Symbol;aakar"/>
    </w:rPr>
  </w:style>
  <w:style w:type="character" w:customStyle="1" w:styleId="WW8Num2z0">
    <w:name w:val="WW8Num2z0"/>
    <w:qFormat/>
    <w:rPr>
      <w:rFonts w:ascii="Wingdings;aakar" w:hAnsi="Wingdings;aakar" w:cs="Wingdings;aakar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;aakar" w:hAnsi="Symbol;aakar" w:cs="Symbol;aakar"/>
    </w:rPr>
  </w:style>
  <w:style w:type="character" w:customStyle="1" w:styleId="WW8Num3z0">
    <w:name w:val="WW8Num3z0"/>
    <w:qFormat/>
    <w:rPr>
      <w:rFonts w:ascii="Wingdings;aakar" w:hAnsi="Wingdings;aakar" w:cs="Wingdings;aakar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;aakar" w:hAnsi="Symbol;aakar" w:cs="Symbol;aakar"/>
    </w:rPr>
  </w:style>
  <w:style w:type="character" w:customStyle="1" w:styleId="WW8Num4z0">
    <w:name w:val="WW8Num4z0"/>
    <w:qFormat/>
    <w:rPr>
      <w:rFonts w:ascii="Wingdings;aakar" w:hAnsi="Wingdings;aakar" w:cs="Wingdings;aakar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;aakar" w:hAnsi="Symbol;aakar" w:cs="Symbol;aakar"/>
    </w:rPr>
  </w:style>
  <w:style w:type="character" w:customStyle="1" w:styleId="WW8Num5z0">
    <w:name w:val="WW8Num5z0"/>
    <w:qFormat/>
    <w:rPr>
      <w:rFonts w:ascii="Wingdings;aakar" w:hAnsi="Wingdings;aakar" w:cs="Wingdings;aakar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;aakar" w:hAnsi="Symbol;aakar" w:cs="Symbol;aakar"/>
    </w:rPr>
  </w:style>
  <w:style w:type="character" w:customStyle="1" w:styleId="WW8Num6z0">
    <w:name w:val="WW8Num6z0"/>
    <w:qFormat/>
    <w:rPr>
      <w:rFonts w:ascii="Wingdings;aakar" w:hAnsi="Wingdings;aakar" w:cs="Wingdings;aakar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;aakar" w:hAnsi="Symbol;aakar" w:cs="Symbol;aakar"/>
    </w:rPr>
  </w:style>
  <w:style w:type="character" w:customStyle="1" w:styleId="WW8Num7z0">
    <w:name w:val="WW8Num7z0"/>
    <w:qFormat/>
    <w:rPr>
      <w:rFonts w:ascii="Wingdings;aakar" w:hAnsi="Wingdings;aakar" w:cs="Wingdings;aakar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;aakar" w:hAnsi="Symbol;aakar" w:cs="Symbol;aakar"/>
    </w:rPr>
  </w:style>
  <w:style w:type="character" w:customStyle="1" w:styleId="ab">
    <w:name w:val="Верхний колонтитул Знак"/>
    <w:qFormat/>
    <w:rPr>
      <w:sz w:val="24"/>
      <w:szCs w:val="24"/>
    </w:rPr>
  </w:style>
  <w:style w:type="character" w:customStyle="1" w:styleId="ac">
    <w:name w:val="Заголовок Знак"/>
    <w:qFormat/>
    <w:rPr>
      <w:b/>
      <w:sz w:val="28"/>
    </w:rPr>
  </w:style>
  <w:style w:type="character" w:customStyle="1" w:styleId="ad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7"/>
    <w:qFormat/>
    <w:pPr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2">
    <w:name w:val="Колонтитул (2)"/>
    <w:basedOn w:val="a"/>
    <w:qFormat/>
    <w:rPr>
      <w:sz w:val="20"/>
      <w:szCs w:val="20"/>
    </w:rPr>
  </w:style>
  <w:style w:type="paragraph" w:customStyle="1" w:styleId="3">
    <w:name w:val="Заголовок №3"/>
    <w:basedOn w:val="a"/>
    <w:qFormat/>
    <w:pPr>
      <w:spacing w:line="266" w:lineRule="auto"/>
      <w:ind w:firstLine="400"/>
      <w:outlineLvl w:val="2"/>
    </w:pPr>
    <w:rPr>
      <w:b/>
      <w:bCs/>
    </w:rPr>
  </w:style>
  <w:style w:type="paragraph" w:customStyle="1" w:styleId="11">
    <w:name w:val="Основной текст1"/>
    <w:basedOn w:val="a"/>
    <w:qFormat/>
    <w:pPr>
      <w:spacing w:line="264" w:lineRule="auto"/>
    </w:pPr>
  </w:style>
  <w:style w:type="paragraph" w:customStyle="1" w:styleId="ae">
    <w:name w:val="Подпись к таблице"/>
    <w:basedOn w:val="a"/>
    <w:qFormat/>
    <w:pPr>
      <w:spacing w:after="60"/>
      <w:ind w:firstLine="320"/>
    </w:pPr>
    <w:rPr>
      <w:b/>
      <w:bCs/>
    </w:rPr>
  </w:style>
  <w:style w:type="paragraph" w:customStyle="1" w:styleId="af">
    <w:name w:val="Другое"/>
    <w:basedOn w:val="a"/>
    <w:qFormat/>
    <w:pPr>
      <w:spacing w:line="264" w:lineRule="auto"/>
    </w:pPr>
  </w:style>
  <w:style w:type="paragraph" w:styleId="af0">
    <w:name w:val="Balloon Text"/>
    <w:basedOn w:val="a"/>
    <w:link w:val="af1"/>
    <w:rsid w:val="000844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844BE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qFormat="1"/>
    <w:lsdException w:name="page number" w:qFormat="1"/>
    <w:lsdException w:name="List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</w:rPr>
  </w:style>
  <w:style w:type="paragraph" w:styleId="1">
    <w:name w:val="heading 1"/>
    <w:basedOn w:val="a"/>
    <w:next w:val="a"/>
    <w:uiPriority w:val="1"/>
    <w:qFormat/>
    <w:pPr>
      <w:widowControl w:val="0"/>
      <w:autoSpaceDE w:val="0"/>
      <w:autoSpaceDN w:val="0"/>
      <w:ind w:left="674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4">
    <w:name w:val="page number"/>
    <w:basedOn w:val="10"/>
    <w:qFormat/>
  </w:style>
  <w:style w:type="character" w:customStyle="1" w:styleId="10">
    <w:name w:val="Основной шрифт абзаца1"/>
    <w:qFormat/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i/>
      <w:iCs/>
    </w:rPr>
  </w:style>
  <w:style w:type="paragraph" w:styleId="a6">
    <w:name w:val="header"/>
    <w:basedOn w:val="a"/>
    <w:qFormat/>
    <w:pPr>
      <w:tabs>
        <w:tab w:val="center" w:pos="4677"/>
        <w:tab w:val="right" w:pos="9355"/>
      </w:tabs>
    </w:pPr>
  </w:style>
  <w:style w:type="paragraph" w:styleId="a7">
    <w:name w:val="Body Text"/>
    <w:basedOn w:val="a"/>
    <w:qFormat/>
    <w:pPr>
      <w:spacing w:after="140" w:line="276" w:lineRule="auto"/>
    </w:pPr>
  </w:style>
  <w:style w:type="paragraph" w:styleId="a8">
    <w:name w:val="footer"/>
    <w:basedOn w:val="a"/>
    <w:qFormat/>
    <w:pPr>
      <w:tabs>
        <w:tab w:val="center" w:pos="4677"/>
        <w:tab w:val="right" w:pos="9355"/>
      </w:tabs>
    </w:pPr>
  </w:style>
  <w:style w:type="paragraph" w:styleId="a9">
    <w:name w:val="List"/>
    <w:basedOn w:val="a7"/>
    <w:qFormat/>
  </w:style>
  <w:style w:type="paragraph" w:styleId="aa">
    <w:name w:val="Normal (Web)"/>
    <w:basedOn w:val="a"/>
    <w:uiPriority w:val="99"/>
    <w:unhideWhenUsed/>
    <w:qFormat/>
    <w:pPr>
      <w:spacing w:before="100" w:beforeAutospacing="1" w:after="100" w:afterAutospacing="1"/>
    </w:pPr>
  </w:style>
  <w:style w:type="character" w:customStyle="1" w:styleId="WW8Num1z0">
    <w:name w:val="WW8Num1z0"/>
    <w:qFormat/>
    <w:rPr>
      <w:rFonts w:ascii="Wingdings;aakar" w:hAnsi="Wingdings;aakar" w:cs="Wingdings;aakar"/>
    </w:rPr>
  </w:style>
  <w:style w:type="character" w:customStyle="1" w:styleId="WW8Num1z1">
    <w:name w:val="WW8Num1z1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Symbol;aakar" w:hAnsi="Symbol;aakar" w:cs="Symbol;aakar"/>
    </w:rPr>
  </w:style>
  <w:style w:type="character" w:customStyle="1" w:styleId="WW8Num2z0">
    <w:name w:val="WW8Num2z0"/>
    <w:qFormat/>
    <w:rPr>
      <w:rFonts w:ascii="Wingdings;aakar" w:hAnsi="Wingdings;aakar" w:cs="Wingdings;aakar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3">
    <w:name w:val="WW8Num2z3"/>
    <w:qFormat/>
    <w:rPr>
      <w:rFonts w:ascii="Symbol;aakar" w:hAnsi="Symbol;aakar" w:cs="Symbol;aakar"/>
    </w:rPr>
  </w:style>
  <w:style w:type="character" w:customStyle="1" w:styleId="WW8Num3z0">
    <w:name w:val="WW8Num3z0"/>
    <w:qFormat/>
    <w:rPr>
      <w:rFonts w:ascii="Wingdings;aakar" w:hAnsi="Wingdings;aakar" w:cs="Wingdings;aakar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3">
    <w:name w:val="WW8Num3z3"/>
    <w:qFormat/>
    <w:rPr>
      <w:rFonts w:ascii="Symbol;aakar" w:hAnsi="Symbol;aakar" w:cs="Symbol;aakar"/>
    </w:rPr>
  </w:style>
  <w:style w:type="character" w:customStyle="1" w:styleId="WW8Num4z0">
    <w:name w:val="WW8Num4z0"/>
    <w:qFormat/>
    <w:rPr>
      <w:rFonts w:ascii="Wingdings;aakar" w:hAnsi="Wingdings;aakar" w:cs="Wingdings;aakar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3">
    <w:name w:val="WW8Num4z3"/>
    <w:qFormat/>
    <w:rPr>
      <w:rFonts w:ascii="Symbol;aakar" w:hAnsi="Symbol;aakar" w:cs="Symbol;aakar"/>
    </w:rPr>
  </w:style>
  <w:style w:type="character" w:customStyle="1" w:styleId="WW8Num5z0">
    <w:name w:val="WW8Num5z0"/>
    <w:qFormat/>
    <w:rPr>
      <w:rFonts w:ascii="Wingdings;aakar" w:hAnsi="Wingdings;aakar" w:cs="Wingdings;aakar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;aakar" w:hAnsi="Symbol;aakar" w:cs="Symbol;aakar"/>
    </w:rPr>
  </w:style>
  <w:style w:type="character" w:customStyle="1" w:styleId="WW8Num6z0">
    <w:name w:val="WW8Num6z0"/>
    <w:qFormat/>
    <w:rPr>
      <w:rFonts w:ascii="Wingdings;aakar" w:hAnsi="Wingdings;aakar" w:cs="Wingdings;aakar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;aakar" w:hAnsi="Symbol;aakar" w:cs="Symbol;aakar"/>
    </w:rPr>
  </w:style>
  <w:style w:type="character" w:customStyle="1" w:styleId="WW8Num7z0">
    <w:name w:val="WW8Num7z0"/>
    <w:qFormat/>
    <w:rPr>
      <w:rFonts w:ascii="Wingdings;aakar" w:hAnsi="Wingdings;aakar" w:cs="Wingdings;aakar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3">
    <w:name w:val="WW8Num7z3"/>
    <w:qFormat/>
    <w:rPr>
      <w:rFonts w:ascii="Symbol;aakar" w:hAnsi="Symbol;aakar" w:cs="Symbol;aakar"/>
    </w:rPr>
  </w:style>
  <w:style w:type="character" w:customStyle="1" w:styleId="ab">
    <w:name w:val="Верхний колонтитул Знак"/>
    <w:qFormat/>
    <w:rPr>
      <w:sz w:val="24"/>
      <w:szCs w:val="24"/>
    </w:rPr>
  </w:style>
  <w:style w:type="character" w:customStyle="1" w:styleId="ac">
    <w:name w:val="Заголовок Знак"/>
    <w:qFormat/>
    <w:rPr>
      <w:b/>
      <w:sz w:val="28"/>
    </w:rPr>
  </w:style>
  <w:style w:type="character" w:customStyle="1" w:styleId="ad">
    <w:name w:val="Нижний колонтитул Знак"/>
    <w:qFormat/>
    <w:rPr>
      <w:sz w:val="24"/>
      <w:szCs w:val="24"/>
    </w:rPr>
  </w:style>
  <w:style w:type="paragraph" w:customStyle="1" w:styleId="Heading">
    <w:name w:val="Heading"/>
    <w:basedOn w:val="a"/>
    <w:next w:val="a7"/>
    <w:qFormat/>
    <w:pPr>
      <w:jc w:val="center"/>
    </w:pPr>
    <w:rPr>
      <w:b/>
      <w:sz w:val="28"/>
      <w:szCs w:val="20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2">
    <w:name w:val="Колонтитул (2)"/>
    <w:basedOn w:val="a"/>
    <w:qFormat/>
    <w:rPr>
      <w:sz w:val="20"/>
      <w:szCs w:val="20"/>
    </w:rPr>
  </w:style>
  <w:style w:type="paragraph" w:customStyle="1" w:styleId="3">
    <w:name w:val="Заголовок №3"/>
    <w:basedOn w:val="a"/>
    <w:qFormat/>
    <w:pPr>
      <w:spacing w:line="266" w:lineRule="auto"/>
      <w:ind w:firstLine="400"/>
      <w:outlineLvl w:val="2"/>
    </w:pPr>
    <w:rPr>
      <w:b/>
      <w:bCs/>
    </w:rPr>
  </w:style>
  <w:style w:type="paragraph" w:customStyle="1" w:styleId="11">
    <w:name w:val="Основной текст1"/>
    <w:basedOn w:val="a"/>
    <w:qFormat/>
    <w:pPr>
      <w:spacing w:line="264" w:lineRule="auto"/>
    </w:pPr>
  </w:style>
  <w:style w:type="paragraph" w:customStyle="1" w:styleId="ae">
    <w:name w:val="Подпись к таблице"/>
    <w:basedOn w:val="a"/>
    <w:qFormat/>
    <w:pPr>
      <w:spacing w:after="60"/>
      <w:ind w:firstLine="320"/>
    </w:pPr>
    <w:rPr>
      <w:b/>
      <w:bCs/>
    </w:rPr>
  </w:style>
  <w:style w:type="paragraph" w:customStyle="1" w:styleId="af">
    <w:name w:val="Другое"/>
    <w:basedOn w:val="a"/>
    <w:qFormat/>
    <w:pPr>
      <w:spacing w:line="264" w:lineRule="auto"/>
    </w:pPr>
  </w:style>
  <w:style w:type="paragraph" w:styleId="af0">
    <w:name w:val="Balloon Text"/>
    <w:basedOn w:val="a"/>
    <w:link w:val="af1"/>
    <w:rsid w:val="000844B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0844B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mindstorms.su/" TargetMode="External"/><Relationship Id="rId18" Type="http://schemas.openxmlformats.org/officeDocument/2006/relationships/hyperlink" Target="https://education.lego.com/ru-ru/lessons?pagesize=24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footnotes" Target="footnotes.xml"/><Relationship Id="rId12" Type="http://schemas.openxmlformats.org/officeDocument/2006/relationships/hyperlink" Target="http://service.lego.com/%20enus/helptopics/?questionid=2" TargetMode="External"/><Relationship Id="rId17" Type="http://schemas.openxmlformats.org/officeDocument/2006/relationships/hyperlink" Target="http://www.prorobot.ru/lego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nxtprograms.com/projects1.html" TargetMode="External"/><Relationship Id="rId20" Type="http://schemas.openxmlformats.org/officeDocument/2006/relationships/hyperlink" Target="http://www.prorobot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learning.9151394.ru/course/%20view.php?id=2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obototechnika.ucoz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ww.prorobot.ru/lego.php" TargetMode="External"/><Relationship Id="rId19" Type="http://schemas.openxmlformats.org/officeDocument/2006/relationships/hyperlink" Target="https://robot-help.ru/lessons/lesson-1.htm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education.lego.com/ru-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3671</Words>
  <Characters>20931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 детей по теме «РОБОТОТЕХНИКА»</vt:lpstr>
    </vt:vector>
  </TitlesOfParts>
  <Company/>
  <LinksUpToDate>false</LinksUpToDate>
  <CharactersWithSpaces>24553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 детей по теме «РОБОТОТЕХНИКА»</dc:title>
  <dc:creator>ERSHOV</dc:creator>
  <cp:lastModifiedBy>User</cp:lastModifiedBy>
  <cp:revision>7</cp:revision>
  <cp:lastPrinted>2024-09-10T08:38:00Z</cp:lastPrinted>
  <dcterms:created xsi:type="dcterms:W3CDTF">2024-09-09T05:27:00Z</dcterms:created>
  <dcterms:modified xsi:type="dcterms:W3CDTF">2024-09-17T17:18:00Z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1049-11.1.0.10702</vt:lpwstr>
  </property>
</Properties>
</file>