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70" w:rsidRPr="006F590A" w:rsidRDefault="00053E70" w:rsidP="00053E70">
      <w:pPr>
        <w:pStyle w:val="1"/>
        <w:spacing w:after="0" w:line="276" w:lineRule="auto"/>
      </w:pPr>
      <w:r>
        <w:t>Аннотация к рабочей программе по русскому языку (ФГОС) 1-4 классов</w:t>
      </w:r>
    </w:p>
    <w:p w:rsidR="00053E70" w:rsidRDefault="00053E70" w:rsidP="00053E70">
      <w:pPr>
        <w:spacing w:after="0" w:line="276" w:lineRule="auto"/>
        <w:ind w:left="0" w:right="213" w:firstLine="708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  <w:bookmarkStart w:id="0" w:name="_GoBack"/>
      <w:bookmarkEnd w:id="0"/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053E70" w:rsidRDefault="00053E70" w:rsidP="00053E70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053E70" w:rsidRDefault="00053E70" w:rsidP="00053E70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053E70" w:rsidRDefault="00053E70" w:rsidP="00053E70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053E70" w:rsidRDefault="00053E70" w:rsidP="00053E70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053E70" w:rsidRDefault="00053E70" w:rsidP="00053E70">
      <w:pPr>
        <w:spacing w:after="0" w:line="276" w:lineRule="auto"/>
        <w:ind w:left="-15" w:right="0" w:firstLine="698"/>
      </w:pPr>
      <w:r>
        <w:t>На изучение русского языка в начальной школе выделяется 573 час. В 1 классе – 165 ч (5 ч в неделю, 33 учебные недели). Во 2-4 классах на уроки  русского языка отводится по 136  ч (4 ч в неделю, 34 учебные недели в каждом классе согласно базисному плану)</w:t>
      </w:r>
    </w:p>
    <w:p w:rsidR="00053E70" w:rsidRDefault="00053E70" w:rsidP="00053E70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053E70" w:rsidRDefault="00053E70" w:rsidP="00053E70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053E70" w:rsidRDefault="00053E70" w:rsidP="00053E70">
      <w:pPr>
        <w:spacing w:after="0" w:line="276" w:lineRule="auto"/>
        <w:ind w:left="0" w:right="0" w:firstLine="0"/>
        <w:rPr>
          <w:b/>
        </w:rPr>
      </w:pPr>
    </w:p>
    <w:p w:rsidR="007C782E" w:rsidRDefault="007C782E"/>
    <w:sectPr w:rsidR="007C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70"/>
    <w:rsid w:val="00053E70"/>
    <w:rsid w:val="007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70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53E70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E70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70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53E70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E70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2023-10-04T12:28:00Z</dcterms:created>
  <dcterms:modified xsi:type="dcterms:W3CDTF">2023-10-04T12:29:00Z</dcterms:modified>
</cp:coreProperties>
</file>