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C8" w:rsidRPr="002033C8" w:rsidRDefault="002033C8" w:rsidP="002033C8">
      <w:pPr>
        <w:ind w:left="119"/>
        <w:jc w:val="center"/>
        <w:rPr>
          <w:rFonts w:ascii="Times New Roman" w:hAnsi="Times New Roman" w:cs="Times New Roman"/>
        </w:rPr>
      </w:pPr>
      <w:r w:rsidRPr="002033C8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033C8" w:rsidRPr="002033C8" w:rsidRDefault="002033C8" w:rsidP="002033C8">
      <w:pPr>
        <w:ind w:left="119"/>
        <w:jc w:val="center"/>
        <w:rPr>
          <w:rFonts w:ascii="Times New Roman" w:hAnsi="Times New Roman" w:cs="Times New Roman"/>
        </w:rPr>
      </w:pPr>
      <w:r w:rsidRPr="002033C8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b9bd104d-6082-47bd-8132-2766a2040a6c"/>
      <w:r w:rsidRPr="002033C8">
        <w:rPr>
          <w:rFonts w:ascii="Times New Roman" w:hAnsi="Times New Roman" w:cs="Times New Roman"/>
          <w:b/>
          <w:color w:val="000000"/>
          <w:sz w:val="28"/>
        </w:rPr>
        <w:t>Министерство образования Рязанской области</w:t>
      </w:r>
      <w:bookmarkEnd w:id="0"/>
      <w:r w:rsidRPr="002033C8">
        <w:rPr>
          <w:rFonts w:ascii="Times New Roman" w:hAnsi="Times New Roman" w:cs="Times New Roman"/>
          <w:b/>
          <w:color w:val="000000"/>
          <w:sz w:val="28"/>
        </w:rPr>
        <w:t xml:space="preserve">‌‌ </w:t>
      </w:r>
    </w:p>
    <w:p w:rsidR="002033C8" w:rsidRPr="002033C8" w:rsidRDefault="002033C8" w:rsidP="002033C8">
      <w:pPr>
        <w:ind w:left="119"/>
        <w:jc w:val="center"/>
        <w:rPr>
          <w:rFonts w:ascii="Times New Roman" w:hAnsi="Times New Roman" w:cs="Times New Roman"/>
        </w:rPr>
      </w:pPr>
      <w:r w:rsidRPr="002033C8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34df4a62-8dcd-4a78-a0bb-c2323fe584ec"/>
      <w:proofErr w:type="gramStart"/>
      <w:r w:rsidRPr="002033C8">
        <w:rPr>
          <w:rFonts w:ascii="Times New Roman" w:hAnsi="Times New Roman" w:cs="Times New Roman"/>
          <w:b/>
          <w:color w:val="000000"/>
          <w:sz w:val="28"/>
        </w:rPr>
        <w:t>Муниципальное</w:t>
      </w:r>
      <w:proofErr w:type="gramEnd"/>
      <w:r w:rsidRPr="002033C8">
        <w:rPr>
          <w:rFonts w:ascii="Times New Roman" w:hAnsi="Times New Roman" w:cs="Times New Roman"/>
          <w:b/>
          <w:color w:val="000000"/>
          <w:sz w:val="28"/>
        </w:rPr>
        <w:t xml:space="preserve"> образование - Рязанский муниципальный район Рязанской области</w:t>
      </w:r>
      <w:bookmarkEnd w:id="1"/>
      <w:r w:rsidRPr="002033C8">
        <w:rPr>
          <w:rFonts w:ascii="Times New Roman" w:hAnsi="Times New Roman" w:cs="Times New Roman"/>
          <w:b/>
          <w:color w:val="000000"/>
          <w:sz w:val="28"/>
        </w:rPr>
        <w:t>‌</w:t>
      </w:r>
      <w:r w:rsidRPr="002033C8">
        <w:rPr>
          <w:rFonts w:ascii="Times New Roman" w:hAnsi="Times New Roman" w:cs="Times New Roman"/>
          <w:color w:val="000000"/>
          <w:sz w:val="28"/>
        </w:rPr>
        <w:t>​</w:t>
      </w:r>
    </w:p>
    <w:p w:rsidR="002033C8" w:rsidRPr="002033C8" w:rsidRDefault="002033C8" w:rsidP="002033C8">
      <w:pPr>
        <w:ind w:left="119"/>
        <w:jc w:val="center"/>
        <w:rPr>
          <w:rFonts w:ascii="Times New Roman" w:hAnsi="Times New Roman" w:cs="Times New Roman"/>
        </w:rPr>
      </w:pPr>
      <w:r w:rsidRPr="002033C8">
        <w:rPr>
          <w:rFonts w:ascii="Times New Roman" w:hAnsi="Times New Roman" w:cs="Times New Roman"/>
          <w:b/>
          <w:color w:val="000000"/>
          <w:sz w:val="28"/>
        </w:rPr>
        <w:t>МБОУ "Окская СШ "</w:t>
      </w:r>
    </w:p>
    <w:p w:rsidR="002033C8" w:rsidRPr="002033C8" w:rsidRDefault="002033C8" w:rsidP="002033C8">
      <w:pPr>
        <w:ind w:left="120"/>
        <w:rPr>
          <w:rFonts w:ascii="Times New Roman" w:hAnsi="Times New Roman" w:cs="Times New Roman"/>
        </w:rPr>
      </w:pPr>
    </w:p>
    <w:p w:rsidR="002033C8" w:rsidRPr="002033C8" w:rsidRDefault="002033C8" w:rsidP="002033C8">
      <w:pPr>
        <w:pStyle w:val="a7"/>
        <w:ind w:left="2292" w:firstLine="0"/>
        <w:jc w:val="center"/>
        <w:rPr>
          <w:noProof/>
          <w:sz w:val="20"/>
          <w:lang w:eastAsia="ru-RU"/>
        </w:rPr>
      </w:pPr>
    </w:p>
    <w:p w:rsidR="002033C8" w:rsidRPr="002033C8" w:rsidRDefault="002033C8" w:rsidP="002033C8">
      <w:pPr>
        <w:pStyle w:val="a7"/>
        <w:ind w:left="2292" w:firstLine="0"/>
        <w:jc w:val="left"/>
        <w:rPr>
          <w:noProof/>
          <w:sz w:val="20"/>
          <w:lang w:eastAsia="ru-RU"/>
        </w:rPr>
      </w:pPr>
    </w:p>
    <w:p w:rsidR="002033C8" w:rsidRPr="002033C8" w:rsidRDefault="002033C8" w:rsidP="002033C8">
      <w:pPr>
        <w:pStyle w:val="a7"/>
        <w:ind w:left="2292" w:firstLine="0"/>
        <w:jc w:val="left"/>
        <w:rPr>
          <w:noProof/>
          <w:sz w:val="20"/>
          <w:lang w:eastAsia="ru-RU"/>
        </w:rPr>
      </w:pPr>
    </w:p>
    <w:p w:rsidR="002033C8" w:rsidRPr="002033C8" w:rsidRDefault="002033C8" w:rsidP="002033C8">
      <w:pPr>
        <w:pStyle w:val="a7"/>
        <w:ind w:left="2292" w:firstLine="0"/>
        <w:jc w:val="left"/>
        <w:rPr>
          <w:noProof/>
          <w:sz w:val="20"/>
          <w:lang w:eastAsia="ru-RU"/>
        </w:rPr>
      </w:pPr>
    </w:p>
    <w:p w:rsidR="002033C8" w:rsidRPr="002033C8" w:rsidRDefault="002033C8" w:rsidP="002033C8">
      <w:pPr>
        <w:pStyle w:val="a7"/>
        <w:ind w:left="2292" w:firstLine="0"/>
        <w:jc w:val="left"/>
        <w:rPr>
          <w:noProof/>
          <w:sz w:val="20"/>
          <w:lang w:eastAsia="ru-RU"/>
        </w:rPr>
      </w:pPr>
    </w:p>
    <w:p w:rsidR="002033C8" w:rsidRPr="002033C8" w:rsidRDefault="002033C8" w:rsidP="002033C8">
      <w:pPr>
        <w:pStyle w:val="a7"/>
        <w:ind w:left="2292" w:firstLine="0"/>
        <w:jc w:val="left"/>
        <w:rPr>
          <w:noProof/>
          <w:sz w:val="20"/>
          <w:lang w:eastAsia="ru-RU"/>
        </w:rPr>
      </w:pPr>
    </w:p>
    <w:p w:rsidR="002033C8" w:rsidRPr="002033C8" w:rsidRDefault="002033C8" w:rsidP="002033C8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 w:rsidRPr="002033C8">
        <w:rPr>
          <w:rFonts w:ascii="Times New Roman" w:hAnsi="Times New Roman" w:cs="Times New Roman"/>
          <w:b/>
          <w:sz w:val="40"/>
        </w:rPr>
        <w:t>РАБОЧАЯ</w:t>
      </w:r>
      <w:r w:rsidRPr="002033C8">
        <w:rPr>
          <w:rFonts w:ascii="Times New Roman" w:hAnsi="Times New Roman" w:cs="Times New Roman"/>
          <w:b/>
          <w:spacing w:val="8"/>
          <w:sz w:val="40"/>
        </w:rPr>
        <w:t xml:space="preserve"> </w:t>
      </w:r>
      <w:r w:rsidRPr="002033C8">
        <w:rPr>
          <w:rFonts w:ascii="Times New Roman" w:hAnsi="Times New Roman" w:cs="Times New Roman"/>
          <w:b/>
          <w:sz w:val="40"/>
        </w:rPr>
        <w:t>ПРОГРАММА</w:t>
      </w:r>
    </w:p>
    <w:p w:rsidR="002033C8" w:rsidRPr="002033C8" w:rsidRDefault="002033C8" w:rsidP="002033C8">
      <w:pPr>
        <w:spacing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 w:rsidRPr="002033C8">
        <w:rPr>
          <w:rFonts w:ascii="Times New Roman" w:hAnsi="Times New Roman" w:cs="Times New Roman"/>
          <w:b/>
          <w:sz w:val="40"/>
        </w:rPr>
        <w:t>КУРСА</w:t>
      </w:r>
      <w:r w:rsidRPr="002033C8">
        <w:rPr>
          <w:rFonts w:ascii="Times New Roman" w:hAnsi="Times New Roman" w:cs="Times New Roman"/>
          <w:b/>
          <w:spacing w:val="6"/>
          <w:sz w:val="40"/>
        </w:rPr>
        <w:t xml:space="preserve"> </w:t>
      </w:r>
      <w:r w:rsidRPr="002033C8">
        <w:rPr>
          <w:rFonts w:ascii="Times New Roman" w:hAnsi="Times New Roman" w:cs="Times New Roman"/>
          <w:b/>
          <w:sz w:val="40"/>
        </w:rPr>
        <w:t>ВНЕУРОЧНОЙ</w:t>
      </w:r>
      <w:r w:rsidRPr="002033C8">
        <w:rPr>
          <w:rFonts w:ascii="Times New Roman" w:hAnsi="Times New Roman" w:cs="Times New Roman"/>
          <w:b/>
          <w:spacing w:val="7"/>
          <w:sz w:val="40"/>
        </w:rPr>
        <w:t xml:space="preserve"> </w:t>
      </w:r>
      <w:r w:rsidRPr="002033C8">
        <w:rPr>
          <w:rFonts w:ascii="Times New Roman" w:hAnsi="Times New Roman" w:cs="Times New Roman"/>
          <w:b/>
          <w:sz w:val="40"/>
        </w:rPr>
        <w:t>ДЕЯТЕЛЬНОСТИ</w:t>
      </w:r>
    </w:p>
    <w:p w:rsidR="002033C8" w:rsidRPr="002033C8" w:rsidRDefault="002033C8" w:rsidP="002033C8">
      <w:pPr>
        <w:pStyle w:val="a7"/>
        <w:spacing w:line="360" w:lineRule="auto"/>
        <w:ind w:left="0" w:right="4" w:firstLine="0"/>
        <w:jc w:val="left"/>
        <w:rPr>
          <w:b/>
          <w:sz w:val="40"/>
        </w:rPr>
      </w:pPr>
    </w:p>
    <w:p w:rsidR="002033C8" w:rsidRPr="002033C8" w:rsidRDefault="002033C8" w:rsidP="002033C8">
      <w:pPr>
        <w:pStyle w:val="a7"/>
        <w:spacing w:line="360" w:lineRule="auto"/>
        <w:ind w:left="0" w:right="4" w:firstLine="0"/>
        <w:jc w:val="left"/>
        <w:rPr>
          <w:b/>
          <w:sz w:val="40"/>
        </w:rPr>
      </w:pPr>
    </w:p>
    <w:p w:rsidR="002033C8" w:rsidRPr="002033C8" w:rsidRDefault="002033C8" w:rsidP="002033C8">
      <w:pPr>
        <w:spacing w:before="20" w:line="360" w:lineRule="auto"/>
        <w:ind w:right="4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«Тропинка в профессию</w:t>
      </w:r>
      <w:r w:rsidRPr="002033C8">
        <w:rPr>
          <w:rFonts w:ascii="Times New Roman" w:hAnsi="Times New Roman" w:cs="Times New Roman"/>
          <w:b/>
          <w:sz w:val="40"/>
        </w:rPr>
        <w:t>»</w:t>
      </w:r>
    </w:p>
    <w:p w:rsidR="002033C8" w:rsidRPr="002033C8" w:rsidRDefault="002033C8" w:rsidP="002033C8">
      <w:pPr>
        <w:spacing w:before="2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2033C8">
        <w:rPr>
          <w:rFonts w:ascii="Times New Roman" w:hAnsi="Times New Roman" w:cs="Times New Roman"/>
          <w:sz w:val="28"/>
          <w:szCs w:val="28"/>
        </w:rPr>
        <w:t>(1-4 класс)</w:t>
      </w:r>
    </w:p>
    <w:p w:rsidR="002033C8" w:rsidRPr="002033C8" w:rsidRDefault="002033C8" w:rsidP="002033C8">
      <w:pPr>
        <w:spacing w:before="20" w:line="360" w:lineRule="auto"/>
        <w:ind w:right="4"/>
        <w:jc w:val="center"/>
        <w:rPr>
          <w:rFonts w:ascii="Times New Roman" w:hAnsi="Times New Roman" w:cs="Times New Roman"/>
          <w:sz w:val="28"/>
          <w:szCs w:val="28"/>
        </w:rPr>
      </w:pPr>
      <w:r w:rsidRPr="002033C8">
        <w:rPr>
          <w:rFonts w:ascii="Times New Roman" w:hAnsi="Times New Roman" w:cs="Times New Roman"/>
          <w:sz w:val="28"/>
          <w:szCs w:val="28"/>
        </w:rPr>
        <w:t>2023-2027 учебный год</w:t>
      </w:r>
    </w:p>
    <w:p w:rsidR="002033C8" w:rsidRDefault="002033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3C8" w:rsidRDefault="002033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3C8" w:rsidRDefault="002033C8" w:rsidP="002033C8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начальных классов</w:t>
      </w:r>
    </w:p>
    <w:p w:rsidR="002033C8" w:rsidRDefault="002033C8" w:rsidP="002033C8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Ю.В.</w:t>
      </w:r>
    </w:p>
    <w:bookmarkEnd w:id="2"/>
    <w:p w:rsidR="002033C8" w:rsidRDefault="002033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3C8" w:rsidRDefault="002033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3C8" w:rsidRDefault="002033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33C8" w:rsidRDefault="002033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2033C8" w:rsidSect="002033C8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03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2033C8" w:rsidRDefault="002033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534"/>
        <w:gridCol w:w="14427"/>
        <w:gridCol w:w="456"/>
      </w:tblGrid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освоения курса внеурочной деятельности «Тропинка в профессию»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992F2C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8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курса внеурочной деятельности «Тропинка в профессию» с указанием форм организации и видов деятельности   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992F2C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328D" w:rsidRPr="0039328D" w:rsidTr="00CF2274">
        <w:tc>
          <w:tcPr>
            <w:tcW w:w="534" w:type="dxa"/>
            <w:shd w:val="clear" w:color="auto" w:fill="auto"/>
          </w:tcPr>
          <w:p w:rsidR="0039328D" w:rsidRPr="0039328D" w:rsidRDefault="0039328D" w:rsidP="0039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2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58" w:type="dxa"/>
            <w:shd w:val="clear" w:color="auto" w:fill="auto"/>
          </w:tcPr>
          <w:p w:rsidR="0039328D" w:rsidRPr="00013FA5" w:rsidRDefault="0039328D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3FA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планирование курса внеурочной деятельности «Тропинка в профессию» с  указанием количества часов, отводимых на освоение каждой темы.</w:t>
            </w:r>
          </w:p>
        </w:tc>
        <w:tc>
          <w:tcPr>
            <w:tcW w:w="425" w:type="dxa"/>
            <w:shd w:val="clear" w:color="auto" w:fill="auto"/>
          </w:tcPr>
          <w:p w:rsidR="0039328D" w:rsidRPr="00013FA5" w:rsidRDefault="00CF2274" w:rsidP="0039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FA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7C54" w:rsidRPr="0039328D" w:rsidRDefault="00537C54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3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39328D" w:rsidRPr="0039328D" w:rsidRDefault="0039328D" w:rsidP="003932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Рабочая программа курса для начальной школы (1-4 классы) «Тропинка в профессию» составлена на основании комплексной программы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 для начальной школы «Тропинка в профессию», автор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Бачкина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Елена Николаевна, учитель начальных классов.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Данный курс является первой ступенькой в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работе.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учебно – воспитательном процессе.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6747B2" w:rsidRPr="006747B2" w:rsidRDefault="006747B2" w:rsidP="006747B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747B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 курса</w:t>
      </w:r>
      <w:r w:rsidRPr="006747B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познакомить с широким спектром профессий, особенностями разных профессий;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выявить наклонности, необходимые для реализации себя в выбранной в будущем профессии;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уважительного отношения к людям разных профессий и результатам их труда;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развитию интеллектуальных и творческих возможностей ребёнка;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способствовать формированию навыков здорового и безопасного образа жизни.</w:t>
      </w:r>
    </w:p>
    <w:p w:rsid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Ожидаемые результаты прохождения курса  «Тропинка в профессию»: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различных видах игровой, изобразительной, творческой деятельности;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расширение кругозора о мире профессий;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заинтересованность в развитии своих способностей;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в обсуждении и выражение своего отношения к изучаемой профессии;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      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носят, прежде всего, поисково-исследовательский, проблемный и творческий характер.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результате изучения курса    «Тропинка в  профессию» младший школьник узнает: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сферы профессиональной деятельности человека;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понятия, признаки профессий, их значение в обществе;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предприятия и учреждения микрорайона, города;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основные приёмы выполнения учебных проектов;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будет </w:t>
      </w: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уметь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оперировать основными понятиями и категориями;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рассказывать о профессии и обосновывать её значение в обществе;</w:t>
      </w:r>
    </w:p>
    <w:p w:rsidR="006747B2" w:rsidRPr="006747B2" w:rsidRDefault="006747B2" w:rsidP="006747B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  <w:lang w:eastAsia="ru-RU"/>
        </w:rPr>
        <w:t></w:t>
      </w:r>
      <w:r w:rsidRPr="006747B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6747B2" w:rsidRPr="0039328D" w:rsidRDefault="006747B2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Комплексная  программа профессиональной  работы  для начальной школы</w:t>
      </w: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«Тропинка в профессию» создана для того, чтобы уже на ранних стадиях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формирования социальной сферы интересов личности ребёнка</w:t>
      </w:r>
      <w:proofErr w:type="gram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познакомить младших школьников с профессиями взрослых людей и обеспечить пропедевтику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профориентационной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подготовки. Таким образом, предлагаемая  программа может стать первой ступенью в системе работы школы по переходу на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профориентационное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обучение.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 При определении этих сфер использовалась типология, предложенная доктором психологических наук </w:t>
      </w: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Е.А.Климовым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Данная типология позволяет все многообразие человеческих профессий соотнести с основными видами деятельности в зависимости от объекта, на </w:t>
      </w: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который она направлена: «человек - человек», «человек - техника», «человек – художественный образ», «человек - природа».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Межпредметная</w:t>
      </w:r>
      <w:proofErr w:type="spell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Рабочая программа курса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6747B2" w:rsidRDefault="006747B2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определяется возрастными особенностями младших школьников.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данной  программе  игровая мотивация превалирует, перерастая в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учебную</w:t>
      </w:r>
      <w:proofErr w:type="gramEnd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Ребёнок становится заинтересованным субъектом в развитии своих способностей.</w:t>
      </w:r>
    </w:p>
    <w:p w:rsidR="0039328D" w:rsidRPr="0039328D" w:rsidRDefault="0039328D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  <w:r w:rsidR="006747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  <w:proofErr w:type="gramEnd"/>
    </w:p>
    <w:p w:rsidR="0039328D" w:rsidRDefault="006747B2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Рабочая программа рассчитана на 4 года (1 - 4 класс).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9328D" w:rsidRPr="003932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реализацию  рабочей программы курса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7B2" w:rsidRDefault="006747B2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47B2" w:rsidRDefault="006747B2" w:rsidP="0039328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92F2C" w:rsidRDefault="00992F2C" w:rsidP="0099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курса </w:t>
      </w:r>
    </w:p>
    <w:p w:rsidR="006747B2" w:rsidRDefault="00992F2C" w:rsidP="0099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 «</w:t>
      </w:r>
      <w:r w:rsidRPr="00992F2C">
        <w:rPr>
          <w:rFonts w:ascii="Times New Roman" w:eastAsia="Times New Roman" w:hAnsi="Times New Roman" w:cs="Times New Roman"/>
          <w:b/>
          <w:sz w:val="28"/>
          <w:szCs w:val="28"/>
        </w:rPr>
        <w:t>Тропинка в профессию</w:t>
      </w: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92F2C" w:rsidRPr="006747B2" w:rsidRDefault="00992F2C" w:rsidP="00992F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ходе реализации программы </w:t>
      </w:r>
      <w:proofErr w:type="gramStart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курса</w:t>
      </w:r>
      <w:proofErr w:type="gramEnd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когнитивные знания обучающихся о труде, о мире профессий;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  <w:lang w:eastAsia="ru-RU"/>
        </w:rPr>
        <w:t></w:t>
      </w:r>
      <w:r w:rsidRPr="006747B2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             </w:t>
      </w: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proofErr w:type="spellStart"/>
      <w:r w:rsidRPr="006747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6747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Регулятивные универсальные учебные действия: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организовывать свою деятельность, готовить рабочее место для выполнения разных видов работ;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(ставить) учебно-познавательную задачу и сохранять её до конца учебных действий;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действовать согласно составленному плану, а также по инструкциям учителя;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контролировать выполнение действий, вносить необходимые коррективы (свои и учителя);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оценивать результаты решения поставленных задач, находить ошибки и способы их устранения.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ставить учебно-познавательные задачи перед выполнением разных заданий;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проявлять инициативу в постановке новых задач, предлагать собственные способы решения;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Познавательные универсальные учебные действия: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осознавать учебно-познавательную, учебно-практическую, экспериментальную задачи;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использовать готовые модели для изучения строения природных объектов и объяснения природных явлений;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кодирование и декодирование информации в знаково-символической форме.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обобщать и систематизировать информацию, переводить её из одной формы в другую (принятую в словесной форме, переводить </w:t>
      </w:r>
      <w:proofErr w:type="gramStart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изобразительную, схематическую, табличную);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дополнять готовые информационные объекты (тексты, таблицы, схемы, диаграммы), создавать собственные;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Коммуникативные универсальные учебные действия: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научится: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осознанно и произвольно строить речевое высказывание в устной и письменной форме;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Ученик получит возможность научиться: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Знает: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сферы профессиональной деятельности человека;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понятия, признаки профессий, их значение в окружающем обществе;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Предприятия и учреждения населенного пункта, района;</w:t>
      </w:r>
    </w:p>
    <w:p w:rsidR="006747B2" w:rsidRPr="006747B2" w:rsidRDefault="006747B2" w:rsidP="00992F2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Основные приемы выполнения учебных проектов.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Умеет: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Оперировать основными понятиями и категориями;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Рассказывать о профессии и обосновывать ее значение в жизни общества;</w:t>
      </w:r>
    </w:p>
    <w:p w:rsidR="006747B2" w:rsidRPr="006747B2" w:rsidRDefault="006747B2" w:rsidP="00992F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Переносить теоретические сведения о сферах человеческой деятельности на некоторые конкретные жизненные ситуации.</w:t>
      </w:r>
    </w:p>
    <w:p w:rsidR="006747B2" w:rsidRPr="006747B2" w:rsidRDefault="006747B2" w:rsidP="00992F2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6747B2" w:rsidP="00992F2C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</w:p>
    <w:p w:rsid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 «</w:t>
      </w:r>
      <w:r w:rsidRPr="00992F2C">
        <w:rPr>
          <w:rFonts w:ascii="Times New Roman" w:eastAsia="Times New Roman" w:hAnsi="Times New Roman" w:cs="Times New Roman"/>
          <w:b/>
          <w:sz w:val="28"/>
          <w:szCs w:val="28"/>
        </w:rPr>
        <w:t>Тропинка в профессию</w:t>
      </w: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Arial" w:eastAsia="Times New Roman" w:hAnsi="Arial" w:cs="Arial"/>
          <w:b/>
          <w:sz w:val="28"/>
          <w:szCs w:val="28"/>
          <w:bdr w:val="none" w:sz="0" w:space="0" w:color="auto" w:frame="1"/>
          <w:lang w:eastAsia="ru-RU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с указанием форм организации и видов деятельности   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Основные направления  рабочей  программы курса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для начальной школы (1-4 класс)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«Тропинка в профессию»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Модуль I -   «Играем в профессии»  - 1 класс.</w:t>
      </w:r>
    </w:p>
    <w:p w:rsidR="00CF2274" w:rsidRPr="00CF2274" w:rsidRDefault="00CF2274" w:rsidP="00CF2274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Цель: формирование элементарных знаний о профессиях через игру.</w:t>
      </w:r>
    </w:p>
    <w:p w:rsidR="00CF2274" w:rsidRPr="00CF2274" w:rsidRDefault="00CF2274" w:rsidP="00CF2274">
      <w:pPr>
        <w:spacing w:after="0" w:line="339" w:lineRule="atLeast"/>
        <w:ind w:left="-147" w:firstLine="855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II -  «Путешествие в мир профессий»   - 2 класс.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расширение представлений детей о мире профессий.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III -  «У меня растут года…» - 3 класс.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 мотивации, интерес к трудовой и учебной деятельности, стремление к коллективному общественно-полезному труду.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Модуль IV -  «Труд в почете любой, мир профессий большой»   - 4 класс.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Цель:</w:t>
      </w:r>
      <w:r w:rsidRPr="00CF2274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добросовестное  </w:t>
      </w:r>
      <w:proofErr w:type="gramStart"/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отношении</w:t>
      </w:r>
      <w:proofErr w:type="gramEnd"/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труду, понимание его роли в жизни человека и общества, развивать интерес к будущей профессии.</w:t>
      </w:r>
    </w:p>
    <w:p w:rsid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Модуль I «Играем в профессии»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 (33 часа)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Все работы хороши (2 ч.). Занятия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 в тему. Стихи о профессиях.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с карточками (конкурс состоит в составлении целой из разрезанной на части картинки).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Конкурс маляров. Игра «Кто потерял свой инструмент», конкурс «Найди лишнее», игра «Таинственное слово» (расшифровка слов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баркы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(рыбак),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ртомас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(матрос),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явше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(швея)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.И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гра отгадай пословицы (Без охоты..(нет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рыбока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Кому что нужно(2 ч.). Дидактическая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  учителя. Определение правила игры. Подбираются картинки и предметы соответствующих профессий. Например: строитель-мастерок, врач-градусник, повар-кастрюля и т.д.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Оденем куклу на работу (2ч.). Дидактическая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строители (2ч.). Занятие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Игра. Построение дома, башни из геометрических фигур, конструктора. Физкультминутка. Просмотр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Магазин (2ч.). 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идем в магазин (2ч.). Беседа с игровыми элементами.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называется профессия людей работающих в магазине?                                                                    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Аптека (2ч.). 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Организационный момент. Игра.  Построение из геометрических фигур здания аптеки. Физкультминутка. Просмотр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Больница (2ч.). Ролевая игра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Игра (детский набор «Доктор»). Физкультминутка. Просмотр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бывают профессии (2 ч.). Игровой час.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Актуализация опорных знаний. Подбор рифмовок в стихотворении. Рассказ о мире профессий. Игра: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«Закончи пословицу…» (например, «Без труда.. ( не вытянуть рыбку из пруда»).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Загадки о профессиях. Кроссворд о профессиях.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Итог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о каких профессиях мы сегодня узнали?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 (2ч.). Чтение.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Чтение текста. Словарная работа: милиционер,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профессия..Обсуждение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прочитанного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Ответы на вопросы.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 (3 ч.). 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Видеоурок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Просмотр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/ф по произведению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С.Михалков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«Дядя Степа-милиционер». Обсуждение поступков главных героев. Как бы ты поступил ты в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данной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ситуациях. Словарная работа.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В.Маяковский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«Кем быть?» (2ч.) Чтение текста.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К.Чуковский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«Доктор Айболит» (2ч.)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Игра-демонстрация, викторина.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Уход за цветами. (2ч.). Практическое занятие.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Профессия «Повар»(2ч.). Экскурсия.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Поварята. (2ч). Конкурс-игра.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Модуль II «Путешествие в мир профессий»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Мастерская удивительных профессий (2ч.). Дидактическая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Карточки (желтые, синие, красные; по 5 в каждой - 4 с рисунком, 1 без рисунка и 4 картонных круга - тех же цветов).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Разные дома (2ч.). Практическое занятие.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Дачный домик (2ч.). Практическое занятие.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Моя профессия (2ч.). Игра-викторина.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Профессия «Врач» (3ч.). Дидактическая игра.</w:t>
      </w:r>
    </w:p>
    <w:p w:rsidR="00992F2C" w:rsidRPr="00992F2C" w:rsidRDefault="00992F2C" w:rsidP="00992F2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«Назови профессии»,  «Кто трудится в больнице». Работа с карточками.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Больница (2 ч.). Сюжетно-ролевая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Доктор «Айболит»(2ч.). Игра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нас лечит» (2ч.). Экскурсия в кабинет врача.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«Добрый доктор Айболит» (2ч.).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«Парикмахерская» (3ч.). Сюжетно-ролевая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 </w:t>
      </w: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«Все работы хороши – выбирай на вкус!»  (2ч.). 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Д. Дж. </w:t>
      </w:r>
      <w:proofErr w:type="spellStart"/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Родари</w:t>
      </w:r>
      <w:proofErr w:type="spellEnd"/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«Чем пахнут ремесла» (2 ч.). Инсценировка.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Профессия «Строитель»(2ч.). Дидактическая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Строительный поединок (2ч.). Игра-соревнование.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Экскурсии на предприятия города (3 ч.). 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Мастер-классы.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«Где работать мне тогда? Чем мне заниматься?» (1 ч.) Классный час.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Баруздин</w:t>
      </w:r>
      <w:proofErr w:type="spellEnd"/>
      <w:r w:rsidRPr="00992F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«Плотник», «Архитектор».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III «У меня растут года…»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профессия (2ч.). Игровая программа.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..»). 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Закончить пословицу: «Кто не работает, …… (тот не ест). Стихотворения о профессиях. </w:t>
      </w: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Загадка про предметы, которые используют люди разных профессий. Угадать профессии по первой букве.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пословице угадать профессию (например: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«Куй железо, пока горячо» (кузнец).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У кого мастерок, у кого молоток (2ч.). Беседа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Истоки трудолюбия (2ч.). Игровой час.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Домашний помощник (2ч.). Игра-конкурс.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 в игру.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«Кто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каким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Пахнов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Инсценировки. Конкурс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смекалистых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Конкурс: «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Очумелые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ручки». Конкурс-эстафета: «Кто быстрее забьёт гвоздь».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Мир профессий (2ч.). Викторина.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Разминка. Конкурс «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Профсловарь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Конкурс болельщиков. Вопросы о профессиях.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Загадки о профессиях.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Игра «Эрудит» (угадать профессию по первой букве). Например: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(пилот), в (врач). Итог награждение лучших игроков.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Угадай профессию (2ч.). Занятие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Какие бывают профессии (2ч.). Занятие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Куда уходят поезда (2ч.). Занятие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Моя профессия (2ч). КВН.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Наши друзья  - книги (2ч.). Беседа </w:t>
      </w:r>
      <w:r w:rsidR="00F307D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элементами игры. Экскурсия в </w:t>
      </w: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библиотеку.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Откуда сахар пришел (2ч.). Беседа.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Я (назвать профессии на все буквы алфавита).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«Турнир профессионалов» (2ч.). Конкурс-игра.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Все профессии нужны, все профессии важны (3ч.). Устный журнал.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Вводное слово: страница информационная (данные о профессиях).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Поэтическая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(чтение стихов Д.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Родари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«Чем пахнут ремесла», Маяковский «Кем быть?»)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Художественная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(просмотр мультимедиа о людях разных профессий). Игра. Дискуссия  «Объясните пословицу: «Всякая вещь трудом создана».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Стройка  (2ч.). Экскурсия.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слово. Инструктаж по ТБ. Выбор Знакомство со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строительными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Операция «Трудовой десант» (1ч.). Практикум.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Вводное слово. Создание двух бригад. Распределение участков между бригадами. Назначение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ответственных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Техника безопасности. Выполнение работы по уборке территории. Подведение итогов. Поощрение.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Уход за цветами (2ч.). Практика.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Кулинарный поединок (2ч.). Шоу-программа.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тд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.). Итоги конкурса, награждения команд.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2F2C" w:rsidRPr="00992F2C" w:rsidRDefault="00992F2C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 IV «Труд в почете любой, мир профессий большой»</w:t>
      </w:r>
    </w:p>
    <w:p w:rsidR="00992F2C" w:rsidRPr="00992F2C" w:rsidRDefault="00992F2C" w:rsidP="00992F2C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Любимое дело мое - счастье в будущем (2ч.). Классный час, презентация.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По дорогам идут машины (2ч.). Беседа-тренинг.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возникновения профессии шофёра. Загадки о профессии шофёр. Игра «Кто самый внимательный». Игра «Неуловимый шторм».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«Какой это знак». Ролевая игра - драматизация «Улица».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Все работы хороши (2ч.). Игра-конкурс.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Введение в тему. Стихи о профессиях. Дидактическая игра, расшифровка слова. Конку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рс стр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992F2C" w:rsidRPr="00992F2C" w:rsidRDefault="00992F2C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 профессии продавца (2 ч.). Занятие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</w:t>
      </w:r>
      <w:r w:rsidRPr="00992F2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О профессии библиотекаря (2ч.). Беседа с элементами игры.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Праздник в Городе Мастеров (2ч.). КВН.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Работники издательства типографии (2ч.). Сюжетно-ролевая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каких специальностей работают над созданием газеты.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Как проходят вести (2ч.). Экскурсия на почту.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Веселые мастерские (2ч.). Игра - состязание.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 Путешествие в Город Мастеров (2ч.).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Профориентационная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игра.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Путешествие по 5 районам. Каждый соответствует одной из профессиональных сфер (человек - человек, человек - техника, человек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</w:t>
      </w:r>
      <w:proofErr w:type="spell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Самоделкин</w:t>
      </w:r>
      <w:proofErr w:type="spell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Железный Дровосек.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Строительные специальности (2ч.). Практикум.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«Время на раздумье не теряй, с нами вместе трудись и играй» (2ч.). Игровой вечер.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синий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рисунке». Мастерская слова (чтение и инсценировки). Конкурс-игра: «Нитки - иголка», конкурсы: «Бой с подушками». Итог.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Знакомство с профессиями  прошлого (2ч.). Конкурс - праздник.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любознательных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  Знакомство с профессией плотника.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«Человек трудом прекрасен»  (2ч.). Игра-соревнование.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«Умеешь сам - научи  </w:t>
      </w:r>
      <w:proofErr w:type="gramStart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другого</w:t>
      </w:r>
      <w:proofErr w:type="gramEnd"/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 (2ч.). Практикум.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«Чей участок лучше?»  (2ч.). Практикум.</w:t>
      </w:r>
    </w:p>
    <w:p w:rsidR="00992F2C" w:rsidRPr="00992F2C" w:rsidRDefault="00992F2C" w:rsidP="00992F2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«Кулинарный поединок» (2ч.). Практикум.</w:t>
      </w:r>
    </w:p>
    <w:p w:rsidR="00992F2C" w:rsidRPr="00992F2C" w:rsidRDefault="00992F2C" w:rsidP="00992F2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747B2" w:rsidRPr="006747B2" w:rsidRDefault="00992F2C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2F2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6747B2" w:rsidP="00CF2274">
      <w:pPr>
        <w:spacing w:after="0" w:afterAutospacing="1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6747B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</w:t>
      </w:r>
      <w:r w:rsidR="00CF2274" w:rsidRPr="00CF22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Формы работы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Классные часы и беседы о профессиях.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2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 </w:t>
      </w:r>
      <w:proofErr w:type="spellStart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Тренинговые</w:t>
      </w:r>
      <w:proofErr w:type="spellEnd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тематические занятия.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lastRenderedPageBreak/>
        <w:t>3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Конкурсы рисунков.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4.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Экскурсии.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5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Игры-викторины.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6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Встречи с людьми разных профессий.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7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Описание профессий.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8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 Письменные работы: мини-сочинения, </w:t>
      </w:r>
      <w:proofErr w:type="spellStart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синквейны</w:t>
      </w:r>
      <w:proofErr w:type="spellEnd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9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Заполнение анкет и результатов самооценки. Диагностика.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10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Работа индивидуально, в парах, в малых группах.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11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Реклама профессий.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12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Составление профессионального портрета семьи. Трудовые династии.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13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Лекция.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14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Дискуссия.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15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Творческая работа.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16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Практикум. Мастер-классы.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Методы и приемы профориентации в начальной школе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CF227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Основные методы и приемы профориентации младших школьников:</w:t>
      </w:r>
    </w:p>
    <w:p w:rsid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В 1 классе у ребенка формируются первые умения и навыки общего труда, расширяются знания о применении техники, о трудовой деятельности людей, о значении труда в жизни человека. На этом этапе важно проводить различные экскурсии по городу, на ферму, в сад. В городе, например, встретив продавца в магазине, поговорить с детьми на эту тему, объяснить, зачем нужна такая профессия, чем она полезна. На стройке обратить внимание детей на то, как работают строители, какие инструменты при этом используют и т.д. Педагог так же может сводить детей в школьный сад, рассказать, как работают садоводы и по результатам беседы дать задание на дом, например, с помощью родителей посадить цветок в горшок и ухаживать за ним. На классных часах преподаватель может проводить беседы на тему: «Уважение к трудящимся людям», «Бережное отношение к природе»  и др.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        Во 2 классе продолжается знакомство учеников с трудом людей, углубляется их знание о разных профессиях, 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данном этапе приобщить школьников к трудовой деятельности в школьном саду.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        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 подходящее время для знакомства с более «сложными» профессиями, с которыми ученики не сталкиваются каждодневно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 на вопросы учеников.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вышеперечисленного, ученики должны посещать дополнительные кружки художественного, технического и спортивного творчества. Такие творческие кружки помогут ребенку определиться в выборе профессии.</w:t>
      </w:r>
    </w:p>
    <w:p w:rsidR="00CF2274" w:rsidRPr="00CF2274" w:rsidRDefault="00CF2274" w:rsidP="00CF2274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профессии. Непосредственно в школе, конечно, должен быть игровой методический материал - набор игрушек по профессиям, раздаточный материал, виртуальный кабинет по профориентации. На сегодняшний день проводится работа по профориентации в основном за счёт интеграции в различные предметы, но в соответствии с новыми стандартами необходимо развивать практическую деятельность детей по этому направлению, подключая интернет – ресурсы. </w:t>
      </w:r>
      <w:proofErr w:type="gramStart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Заканчивая начальную школу</w:t>
      </w:r>
      <w:proofErr w:type="gramEnd"/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дети должны иметь начальное представление о поиске сведений о профессии в современном информационном поле, не ограничиваясь просто </w:t>
      </w: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виртуальными играми, и получить первоначальный незабываемей опыт своей поисковой и исследовательской деятельности.</w:t>
      </w:r>
    </w:p>
    <w:p w:rsidR="00CF2274" w:rsidRPr="00CF2274" w:rsidRDefault="00CF2274" w:rsidP="00CF2274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2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Default="00CF2274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 курса внеурочной деятельности «</w:t>
      </w:r>
      <w:r w:rsidRPr="00CF2274">
        <w:rPr>
          <w:rFonts w:ascii="Times New Roman" w:eastAsia="Times New Roman" w:hAnsi="Times New Roman" w:cs="Times New Roman"/>
          <w:b/>
          <w:sz w:val="28"/>
          <w:szCs w:val="28"/>
        </w:rPr>
        <w:t>Тропинка в профессию</w:t>
      </w:r>
      <w:r w:rsidRPr="0039328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CF2274" w:rsidRPr="00CF2274" w:rsidRDefault="00CF2274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227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Модуль I    «Играем в профессии»  </w:t>
      </w: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(33 часа)</w:t>
      </w:r>
    </w:p>
    <w:p w:rsidR="00CF2274" w:rsidRPr="00CF2274" w:rsidRDefault="00CF2274" w:rsidP="00CF2274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pPr w:leftFromText="180" w:rightFromText="180" w:topFromText="251" w:vertAnchor="text" w:tblpXSpec="right" w:tblpYSpec="center"/>
        <w:tblW w:w="14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4395"/>
        <w:gridCol w:w="1984"/>
        <w:gridCol w:w="6987"/>
      </w:tblGrid>
      <w:tr w:rsidR="00CF2274" w:rsidRPr="00CF2274" w:rsidTr="00F307D1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6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игры-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«Кому, что нужно»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«Оденем куклу на работу, едем на работу»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</w:t>
            </w:r>
          </w:p>
        </w:tc>
      </w:tr>
      <w:tr w:rsidR="00CF2274" w:rsidRPr="00CF2274" w:rsidTr="00F307D1">
        <w:trPr>
          <w:trHeight w:val="621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строители»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«Магазин»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CF2274" w:rsidTr="00F307D1">
        <w:trPr>
          <w:trHeight w:val="663"/>
        </w:trPr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«Мы идем в магазин»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</w:t>
            </w:r>
          </w:p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Ролевая игра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«Аптека»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атрибутами, ролевая игра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знакомство,  игровой час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Михалков «Дядя Степа»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беседы, викторины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21-22-23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«Дядя Степа-милиционер»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  видео урок,  встреча  с работником полиции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Маяковский «Кем быть?»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Чтение, беседа, обсуждение «Кем я хотел бы быть?»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Чуковский «Доктор Айболит»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Игра-демонстрация, викторина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Уход за цветами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Профессия повар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 видео урок, викторина</w:t>
            </w:r>
          </w:p>
        </w:tc>
      </w:tr>
      <w:tr w:rsidR="00CF2274" w:rsidRPr="00CF2274" w:rsidTr="00F307D1"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32-33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«Поварята»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II   «Путешествие в мир профессий»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985"/>
        <w:gridCol w:w="7087"/>
      </w:tblGrid>
      <w:tr w:rsidR="00CF2274" w:rsidRPr="00F307D1" w:rsidTr="00F307D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CF2274" w:rsidRPr="00CF2274" w:rsidTr="00F307D1">
        <w:trPr>
          <w:trHeight w:val="52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Мастерская удивительных профессий «Все работы хороши»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«Разные дома»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Конструирование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«Дачный домик»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Игра-викторина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9-10-11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«Профессия «Врач»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 игры, приглашение врача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«Больница»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Доктор «Айболит»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Сюжетно-ролевые игры, просмотр мультфильма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16-17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«Кто нас лечит»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 медицинский пункт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18-19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«Добрый доктор Айболит»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игра, просмотр мультфильма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20-21-22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«Парикмахерская»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 – выбирай на вкус!»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Сюжетно-ролевая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Дж. </w:t>
            </w:r>
            <w:proofErr w:type="spellStart"/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Родари</w:t>
            </w:r>
            <w:proofErr w:type="spellEnd"/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«Чем пахнут ремесла»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текстами, инсценировка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Профессия «Строитель»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Строительный поединок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31-32-33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FF2319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Экскурсии на предприятия города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Экскурсия. Мастер-классы.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«Где работать мне тогда? Чем мне заниматься?»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Инсценировка стихотворения Александра Кравченко «Честный ответ», мультимедиа.</w:t>
            </w:r>
          </w:p>
        </w:tc>
      </w:tr>
    </w:tbl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  III « У меня растут года…»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985"/>
        <w:gridCol w:w="7087"/>
      </w:tblGrid>
      <w:tr w:rsidR="00CF2274" w:rsidRPr="00F307D1" w:rsidTr="00F307D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«Что такое профессия»</w:t>
            </w:r>
          </w:p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игровые программы, проект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 кого мастерок, у кого молоток»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  игры, конкурс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«Истоки трудолюбия»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час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«Домашний помощник»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игра-конкурс,  сочинение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«Мир профессии»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Викторина,  ролевая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«Угадай профессии»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«Какие бывают профессии»</w:t>
            </w:r>
          </w:p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«Куда уходят поезда»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занятие с элементами  игры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«Моя профессия»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КВН,  проект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«Наши друзья-книги»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F307D1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в  библиотеку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«Откуда сахар пришел»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Презентация,  беседа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«Турнир профессионалов»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профессии нужны, все профессии важны»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Устный журна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-2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«Строим дом»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Экскурсия,  конструирование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F307D1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Операция « Трудовой десант»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«Уход за цветами»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F30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3-34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шоу-программ,  проект</w:t>
            </w:r>
          </w:p>
        </w:tc>
      </w:tr>
    </w:tbl>
    <w:p w:rsidR="00CF2274" w:rsidRPr="00CF2274" w:rsidRDefault="00CF2274" w:rsidP="00CF2274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Модуль IV «Труд в почете любой, мир профессий большой»</w:t>
      </w:r>
    </w:p>
    <w:p w:rsidR="00CF2274" w:rsidRPr="00CF2274" w:rsidRDefault="00CF2274" w:rsidP="00CF2274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F227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(34 часа)</w:t>
      </w:r>
    </w:p>
    <w:tbl>
      <w:tblPr>
        <w:tblW w:w="1474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394"/>
        <w:gridCol w:w="1985"/>
        <w:gridCol w:w="7087"/>
      </w:tblGrid>
      <w:tr w:rsidR="00CF2274" w:rsidRPr="00F307D1" w:rsidTr="00F307D1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F307D1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F307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проведения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«Любое дело - моё счастье в будущем»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классный час, презентация, работа в группах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3-4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«По дорогам идут машины»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беседы - тренинг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игра-конкурс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  профессии продавца»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беседа-тренинг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«О профессии библиотекаря»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беседа с элементами игры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11-12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«Праздник в городе Мастеров»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КВН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13-14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«Работники издательства и типографии»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  в типографию,  ролевая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15-16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«Как приходят вести»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Экскурсия на почту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«Веселые мастерские»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- состязание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«Путешествие в Город Мастеров»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профориентации - игра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21-22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«Строительные специальности»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Практикум, защита проекта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«Время на раздумье не теряй, с нами вместе трудись и играй»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Игровой вечер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«Знакомство с промышленными профессиями»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Конкурс-праздник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27-28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«Человек трудом красен»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Игра-соревнование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29-30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«Успеешь сам - научи </w:t>
            </w:r>
            <w:proofErr w:type="gramStart"/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другого</w:t>
            </w:r>
            <w:proofErr w:type="gramEnd"/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31-32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«Чей участок лучше»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  <w:tr w:rsidR="00CF2274" w:rsidRPr="00CF2274" w:rsidTr="00F307D1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«Кулинарный поединок»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F307D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274" w:rsidRPr="00CF2274" w:rsidRDefault="00CF2274" w:rsidP="00CF2274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Практикум</w:t>
            </w:r>
          </w:p>
        </w:tc>
      </w:tr>
    </w:tbl>
    <w:p w:rsidR="00875DE0" w:rsidRDefault="00CF2274" w:rsidP="00F307D1">
      <w:pPr>
        <w:spacing w:after="0" w:line="339" w:lineRule="atLeast"/>
      </w:pPr>
      <w:r w:rsidRPr="00CF227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sectPr w:rsidR="00875DE0" w:rsidSect="00E304FE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1AD" w:rsidRDefault="004531AD" w:rsidP="006747B2">
      <w:pPr>
        <w:spacing w:after="0" w:line="240" w:lineRule="auto"/>
      </w:pPr>
      <w:r>
        <w:separator/>
      </w:r>
    </w:p>
  </w:endnote>
  <w:endnote w:type="continuationSeparator" w:id="0">
    <w:p w:rsidR="004531AD" w:rsidRDefault="004531AD" w:rsidP="0067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17409"/>
      <w:docPartObj>
        <w:docPartGallery w:val="Page Numbers (Bottom of Page)"/>
        <w:docPartUnique/>
      </w:docPartObj>
    </w:sdtPr>
    <w:sdtEndPr/>
    <w:sdtContent>
      <w:p w:rsidR="00CF2274" w:rsidRDefault="00CF22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3C8">
          <w:rPr>
            <w:noProof/>
          </w:rPr>
          <w:t>26</w:t>
        </w:r>
        <w:r>
          <w:fldChar w:fldCharType="end"/>
        </w:r>
      </w:p>
    </w:sdtContent>
  </w:sdt>
  <w:p w:rsidR="00CF2274" w:rsidRDefault="00CF22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1AD" w:rsidRDefault="004531AD" w:rsidP="006747B2">
      <w:pPr>
        <w:spacing w:after="0" w:line="240" w:lineRule="auto"/>
      </w:pPr>
      <w:r>
        <w:separator/>
      </w:r>
    </w:p>
  </w:footnote>
  <w:footnote w:type="continuationSeparator" w:id="0">
    <w:p w:rsidR="004531AD" w:rsidRDefault="004531AD" w:rsidP="00674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8D"/>
    <w:rsid w:val="00013FA5"/>
    <w:rsid w:val="002033C8"/>
    <w:rsid w:val="0039328D"/>
    <w:rsid w:val="004531AD"/>
    <w:rsid w:val="00537C54"/>
    <w:rsid w:val="00540756"/>
    <w:rsid w:val="006747B2"/>
    <w:rsid w:val="00875DE0"/>
    <w:rsid w:val="00992F2C"/>
    <w:rsid w:val="00CF2274"/>
    <w:rsid w:val="00E304FE"/>
    <w:rsid w:val="00F307D1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B2"/>
  </w:style>
  <w:style w:type="paragraph" w:styleId="a5">
    <w:name w:val="footer"/>
    <w:basedOn w:val="a"/>
    <w:link w:val="a6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B2"/>
  </w:style>
  <w:style w:type="paragraph" w:styleId="a7">
    <w:name w:val="Body Text"/>
    <w:basedOn w:val="a"/>
    <w:link w:val="a8"/>
    <w:uiPriority w:val="1"/>
    <w:semiHidden/>
    <w:unhideWhenUsed/>
    <w:qFormat/>
    <w:rsid w:val="002033C8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033C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7B2"/>
  </w:style>
  <w:style w:type="paragraph" w:styleId="a5">
    <w:name w:val="footer"/>
    <w:basedOn w:val="a"/>
    <w:link w:val="a6"/>
    <w:uiPriority w:val="99"/>
    <w:unhideWhenUsed/>
    <w:rsid w:val="00674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47B2"/>
  </w:style>
  <w:style w:type="paragraph" w:styleId="a7">
    <w:name w:val="Body Text"/>
    <w:basedOn w:val="a"/>
    <w:link w:val="a8"/>
    <w:uiPriority w:val="1"/>
    <w:semiHidden/>
    <w:unhideWhenUsed/>
    <w:qFormat/>
    <w:rsid w:val="002033C8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033C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197A-2ACF-4C55-82E0-794182C7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6026</Words>
  <Characters>34353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79236</dc:creator>
  <cp:lastModifiedBy>User</cp:lastModifiedBy>
  <cp:revision>7</cp:revision>
  <dcterms:created xsi:type="dcterms:W3CDTF">2022-10-25T04:04:00Z</dcterms:created>
  <dcterms:modified xsi:type="dcterms:W3CDTF">2025-02-05T12:28:00Z</dcterms:modified>
</cp:coreProperties>
</file>